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05B" w:rsidRPr="00782E70" w:rsidRDefault="0018105B" w:rsidP="002565BF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color w:val="auto"/>
        </w:rPr>
      </w:pPr>
      <w:r w:rsidRPr="00782E70">
        <w:rPr>
          <w:rFonts w:ascii="Times New Roman" w:hAnsi="Times New Roman" w:cs="Times New Roman"/>
          <w:b/>
          <w:color w:val="auto"/>
        </w:rPr>
        <w:t>НАЦИОНАЛЬНЫЙ СТАНДАРТ РЕСПУБЛИКИ КАЗАХСТАН</w:t>
      </w:r>
    </w:p>
    <w:p w:rsidR="0018105B" w:rsidRPr="00782E70" w:rsidRDefault="00C13168" w:rsidP="002565BF">
      <w:pPr>
        <w:ind w:firstLine="567"/>
        <w:jc w:val="center"/>
        <w:rPr>
          <w:rFonts w:ascii="Times New Roman" w:hAnsi="Times New Roman" w:cs="Times New Roman"/>
          <w:color w:val="auto"/>
        </w:rPr>
      </w:pPr>
      <w:r w:rsidRPr="00782E70">
        <w:rPr>
          <w:rFonts w:ascii="Times New Roman" w:hAnsi="Times New Roman" w:cs="Times New Roman"/>
          <w:noProof/>
          <w:color w:val="aut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64BAB7A" wp14:editId="7FFE67E5">
                <wp:simplePos x="0" y="0"/>
                <wp:positionH relativeFrom="column">
                  <wp:posOffset>25400</wp:posOffset>
                </wp:positionH>
                <wp:positionV relativeFrom="paragraph">
                  <wp:posOffset>9468</wp:posOffset>
                </wp:positionV>
                <wp:extent cx="5927090" cy="0"/>
                <wp:effectExtent l="0" t="0" r="16510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70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pt,.75pt" to="468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NZO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"/>
            </w:pict>
          </mc:Fallback>
        </mc:AlternateContent>
      </w:r>
    </w:p>
    <w:p w:rsidR="005F3709" w:rsidRPr="00782E70" w:rsidRDefault="005F3709" w:rsidP="00627976">
      <w:pPr>
        <w:jc w:val="center"/>
        <w:rPr>
          <w:rFonts w:ascii="Times New Roman" w:hAnsi="Times New Roman" w:cs="Times New Roman"/>
          <w:b/>
        </w:rPr>
      </w:pPr>
      <w:r w:rsidRPr="00782E70">
        <w:rPr>
          <w:rFonts w:ascii="Times New Roman" w:hAnsi="Times New Roman" w:cs="Times New Roman"/>
          <w:b/>
        </w:rPr>
        <w:t xml:space="preserve">ПРОГОНЫ </w:t>
      </w:r>
      <w:bookmarkStart w:id="0" w:name="_GoBack"/>
      <w:bookmarkEnd w:id="0"/>
      <w:r w:rsidRPr="00782E70">
        <w:rPr>
          <w:rFonts w:ascii="Times New Roman" w:hAnsi="Times New Roman" w:cs="Times New Roman"/>
          <w:b/>
        </w:rPr>
        <w:t xml:space="preserve">ЖЕЛЕЗОБЕТОННЫЕ </w:t>
      </w:r>
    </w:p>
    <w:p w:rsidR="005F3709" w:rsidRPr="00782E70" w:rsidRDefault="005F3709" w:rsidP="00627976">
      <w:pPr>
        <w:jc w:val="center"/>
        <w:rPr>
          <w:rFonts w:ascii="Times New Roman" w:hAnsi="Times New Roman" w:cs="Times New Roman"/>
          <w:b/>
        </w:rPr>
      </w:pPr>
    </w:p>
    <w:p w:rsidR="0018105B" w:rsidRPr="00782E70" w:rsidRDefault="005F3709" w:rsidP="00627976">
      <w:pPr>
        <w:jc w:val="center"/>
        <w:rPr>
          <w:rFonts w:ascii="Times New Roman" w:hAnsi="Times New Roman" w:cs="Times New Roman"/>
          <w:b/>
        </w:rPr>
      </w:pPr>
      <w:r w:rsidRPr="00782E70">
        <w:rPr>
          <w:rFonts w:ascii="Times New Roman" w:hAnsi="Times New Roman" w:cs="Times New Roman"/>
          <w:b/>
        </w:rPr>
        <w:t>Технические условия</w:t>
      </w:r>
    </w:p>
    <w:p w:rsidR="0018105B" w:rsidRPr="00782E70" w:rsidRDefault="00C13168" w:rsidP="002565BF">
      <w:pPr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  <w:r w:rsidRPr="00782E70">
        <w:rPr>
          <w:rFonts w:ascii="Times New Roman" w:hAnsi="Times New Roman" w:cs="Times New Roman"/>
          <w:noProof/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DE4B0B4" wp14:editId="295BD49D">
                <wp:simplePos x="0" y="0"/>
                <wp:positionH relativeFrom="column">
                  <wp:posOffset>25400</wp:posOffset>
                </wp:positionH>
                <wp:positionV relativeFrom="paragraph">
                  <wp:posOffset>55880</wp:posOffset>
                </wp:positionV>
                <wp:extent cx="5927090" cy="0"/>
                <wp:effectExtent l="6350" t="8255" r="10160" b="1079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70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pt,4.4pt" to="468.7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2SB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"/>
            </w:pict>
          </mc:Fallback>
        </mc:AlternateContent>
      </w:r>
    </w:p>
    <w:p w:rsidR="0018105B" w:rsidRPr="00782E70" w:rsidRDefault="0018105B" w:rsidP="002565BF">
      <w:pPr>
        <w:ind w:firstLine="567"/>
        <w:jc w:val="right"/>
        <w:rPr>
          <w:rFonts w:ascii="Times New Roman" w:hAnsi="Times New Roman" w:cs="Times New Roman"/>
          <w:noProof/>
          <w:color w:val="auto"/>
        </w:rPr>
      </w:pPr>
      <w:r w:rsidRPr="00782E70">
        <w:rPr>
          <w:rFonts w:ascii="Times New Roman" w:hAnsi="Times New Roman" w:cs="Times New Roman"/>
          <w:color w:val="auto"/>
        </w:rPr>
        <w:t>Дата введения________________</w:t>
      </w:r>
    </w:p>
    <w:p w:rsidR="0018105B" w:rsidRPr="00782E70" w:rsidRDefault="0018105B" w:rsidP="002565BF">
      <w:pPr>
        <w:ind w:firstLine="567"/>
        <w:jc w:val="both"/>
        <w:rPr>
          <w:rFonts w:ascii="Times New Roman" w:hAnsi="Times New Roman" w:cs="Times New Roman"/>
          <w:noProof/>
          <w:color w:val="auto"/>
        </w:rPr>
      </w:pPr>
    </w:p>
    <w:p w:rsidR="00833E3E" w:rsidRPr="00782E70" w:rsidRDefault="005F4DED" w:rsidP="00E90279">
      <w:pPr>
        <w:pStyle w:val="121"/>
        <w:widowControl w:val="0"/>
        <w:shd w:val="clear" w:color="auto" w:fill="auto"/>
        <w:tabs>
          <w:tab w:val="left" w:pos="654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bookmarkStart w:id="1" w:name="bookmark8"/>
      <w:r w:rsidRPr="00782E70">
        <w:rPr>
          <w:rStyle w:val="125"/>
          <w:rFonts w:ascii="Times New Roman" w:hAnsi="Times New Roman" w:cs="Times New Roman"/>
          <w:b/>
          <w:sz w:val="24"/>
          <w:szCs w:val="24"/>
        </w:rPr>
        <w:t xml:space="preserve">1 </w:t>
      </w:r>
      <w:r w:rsidR="00833E3E" w:rsidRPr="00782E70">
        <w:rPr>
          <w:rStyle w:val="125"/>
          <w:rFonts w:ascii="Times New Roman" w:hAnsi="Times New Roman" w:cs="Times New Roman"/>
          <w:b/>
          <w:sz w:val="24"/>
          <w:szCs w:val="24"/>
        </w:rPr>
        <w:t>Область применения</w:t>
      </w:r>
      <w:bookmarkEnd w:id="1"/>
    </w:p>
    <w:p w:rsidR="00833E3E" w:rsidRPr="00782E70" w:rsidRDefault="00833E3E" w:rsidP="00E90279">
      <w:pPr>
        <w:pStyle w:val="91"/>
        <w:widowControl w:val="0"/>
        <w:shd w:val="clear" w:color="auto" w:fill="auto"/>
        <w:spacing w:before="0" w:after="0" w:line="240" w:lineRule="auto"/>
        <w:ind w:firstLine="567"/>
        <w:rPr>
          <w:rStyle w:val="99"/>
          <w:rFonts w:ascii="Times New Roman" w:hAnsi="Times New Roman" w:cs="Times New Roman"/>
          <w:sz w:val="24"/>
          <w:szCs w:val="24"/>
        </w:rPr>
      </w:pPr>
    </w:p>
    <w:p w:rsidR="003A371D" w:rsidRPr="00782E70" w:rsidRDefault="001B7EE2" w:rsidP="00E9027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Настоящий стандарт устанавливает технические требования, методы контроля и правила приемки, транспортирования и хранения железобетонных </w:t>
      </w:r>
      <w:r w:rsidR="003A371D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прямоугольных прогонов и опорных плит</w:t>
      </w:r>
      <w:r w:rsidR="000E5FFB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(</w:t>
      </w:r>
      <w:r w:rsidR="00AA502E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далее - изделия)</w:t>
      </w: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,</w:t>
      </w:r>
      <w:r w:rsidR="003A371D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предназначен</w:t>
      </w: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н</w:t>
      </w:r>
      <w:r w:rsidR="003A371D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ы</w:t>
      </w: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х</w:t>
      </w:r>
      <w:r w:rsidR="003A371D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для применения в </w:t>
      </w:r>
      <w:r w:rsidR="00F1376A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покрытиях</w:t>
      </w:r>
      <w:r w:rsidR="003A371D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</w:t>
      </w:r>
      <w:r w:rsidR="00372F11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промышленных, </w:t>
      </w:r>
      <w:r w:rsidR="003A371D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общественных зданий и зданий административно-бытового назначения со стенами из кирпича</w:t>
      </w:r>
      <w:r w:rsidR="008808F7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(камней)</w:t>
      </w:r>
      <w:r w:rsidR="003A371D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или блоков.</w:t>
      </w:r>
    </w:p>
    <w:p w:rsidR="003A371D" w:rsidRPr="00782E70" w:rsidRDefault="00AA502E" w:rsidP="00E9027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Издели</w:t>
      </w:r>
      <w:r w:rsidR="003E4843">
        <w:rPr>
          <w:rFonts w:ascii="Times New Roman" w:eastAsiaTheme="minorHAnsi" w:hAnsi="Times New Roman" w:cs="Times New Roman"/>
          <w:bCs/>
          <w:color w:val="auto"/>
          <w:lang w:eastAsia="en-US"/>
        </w:rPr>
        <w:t>я</w:t>
      </w:r>
      <w:r w:rsidR="003A371D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следует применять в условиях отсутствия агрессивной среды на железобетонные конструкции.</w:t>
      </w:r>
    </w:p>
    <w:p w:rsidR="003A371D" w:rsidRPr="00782E70" w:rsidRDefault="00A630A8" w:rsidP="00E9027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Допускается примен</w:t>
      </w:r>
      <w:r w:rsidR="003E4843">
        <w:rPr>
          <w:rFonts w:ascii="Times New Roman" w:eastAsiaTheme="minorHAnsi" w:hAnsi="Times New Roman" w:cs="Times New Roman"/>
          <w:bCs/>
          <w:color w:val="auto"/>
          <w:lang w:eastAsia="en-US"/>
        </w:rPr>
        <w:t>ение</w:t>
      </w: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</w:t>
      </w:r>
      <w:r w:rsidR="00AA502E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изделий</w:t>
      </w: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</w:t>
      </w:r>
      <w:r w:rsidR="00E05A3B" w:rsidRPr="00782E70">
        <w:rPr>
          <w:rFonts w:ascii="Times New Roman" w:eastAsia="Arial Unicode MS" w:hAnsi="Times New Roman" w:cs="Times New Roman"/>
          <w:color w:val="auto"/>
          <w:lang w:eastAsia="en-US"/>
        </w:rPr>
        <w:t>при слабо</w:t>
      </w:r>
      <w:r w:rsidR="00E05A3B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агрессивной</w:t>
      </w:r>
      <w:r w:rsidR="00E05A3B"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и </w:t>
      </w:r>
      <w:proofErr w:type="spellStart"/>
      <w:r w:rsidR="00E05A3B" w:rsidRPr="00782E70">
        <w:rPr>
          <w:rFonts w:ascii="Times New Roman" w:eastAsia="Arial Unicode MS" w:hAnsi="Times New Roman" w:cs="Times New Roman"/>
          <w:color w:val="auto"/>
          <w:lang w:eastAsia="en-US"/>
        </w:rPr>
        <w:t>среднеагрессивной</w:t>
      </w:r>
      <w:proofErr w:type="spellEnd"/>
      <w:r w:rsidR="00E05A3B"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степенях воздействия газообразных сред на железобетонные конструкции</w:t>
      </w:r>
      <w:r w:rsidR="00E05A3B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</w:t>
      </w: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при расчетной температуре наружного воздуха ниже минус 40</w:t>
      </w:r>
      <w:proofErr w:type="gramStart"/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°С</w:t>
      </w:r>
      <w:proofErr w:type="gramEnd"/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, а также в условиях систематического воздействия технологических температур выше 50 °С при соблюдении</w:t>
      </w:r>
      <w:r w:rsidR="00E05A3B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</w:t>
      </w: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требований, установленных проектной документацией конкретного</w:t>
      </w:r>
      <w:r w:rsidR="00E05A3B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</w:t>
      </w: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здания и указанных в заказе на изготовление.</w:t>
      </w:r>
    </w:p>
    <w:p w:rsidR="001C6386" w:rsidRPr="00782E70" w:rsidRDefault="001C6386" w:rsidP="00E9027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9BBB59" w:themeColor="accent3"/>
        </w:rPr>
      </w:pPr>
    </w:p>
    <w:p w:rsidR="00833E3E" w:rsidRPr="00782E70" w:rsidRDefault="005F4DED" w:rsidP="00E90279">
      <w:pPr>
        <w:pStyle w:val="121"/>
        <w:widowControl w:val="0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bookmarkStart w:id="2" w:name="bookmark9"/>
      <w:r w:rsidRPr="00782E70">
        <w:rPr>
          <w:rStyle w:val="125"/>
          <w:rFonts w:ascii="Times New Roman" w:hAnsi="Times New Roman" w:cs="Times New Roman"/>
          <w:b/>
          <w:sz w:val="24"/>
          <w:szCs w:val="24"/>
        </w:rPr>
        <w:t xml:space="preserve">2 </w:t>
      </w:r>
      <w:r w:rsidR="00833E3E" w:rsidRPr="00782E70">
        <w:rPr>
          <w:rStyle w:val="125"/>
          <w:rFonts w:ascii="Times New Roman" w:hAnsi="Times New Roman" w:cs="Times New Roman"/>
          <w:b/>
          <w:sz w:val="24"/>
          <w:szCs w:val="24"/>
        </w:rPr>
        <w:t>Нормативные ссылки</w:t>
      </w:r>
      <w:bookmarkEnd w:id="2"/>
    </w:p>
    <w:p w:rsidR="00587490" w:rsidRPr="00782E70" w:rsidRDefault="00587490" w:rsidP="00E9027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lang w:eastAsia="en-US"/>
        </w:rPr>
      </w:pPr>
    </w:p>
    <w:p w:rsidR="002E4A5B" w:rsidRPr="00782E70" w:rsidRDefault="00587490" w:rsidP="00C26CC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lang w:eastAsia="en-US"/>
        </w:rPr>
        <w:t>Для применения настоящего стандарта необходимы следующие ссылочные нормативные документы. Для недатированных ссылок применяют последнее издание ссылочного нормативного документа (включая все его изменения)</w:t>
      </w:r>
      <w:r w:rsidR="002E4A5B" w:rsidRPr="00782E70">
        <w:rPr>
          <w:rFonts w:ascii="Times New Roman" w:eastAsiaTheme="minorHAnsi" w:hAnsi="Times New Roman" w:cs="Times New Roman"/>
          <w:color w:val="auto"/>
          <w:lang w:eastAsia="en-US"/>
        </w:rPr>
        <w:t>:</w:t>
      </w:r>
    </w:p>
    <w:p w:rsidR="00E90279" w:rsidRPr="00782E70" w:rsidRDefault="00E90279" w:rsidP="00E90279">
      <w:pPr>
        <w:ind w:firstLine="567"/>
        <w:jc w:val="both"/>
      </w:pPr>
      <w:proofErr w:type="gramStart"/>
      <w:r w:rsidRPr="00782E70">
        <w:rPr>
          <w:rFonts w:ascii="Times New Roman" w:hAnsi="Times New Roman" w:cs="Times New Roman"/>
          <w:color w:val="auto"/>
        </w:rPr>
        <w:t>СТ</w:t>
      </w:r>
      <w:proofErr w:type="gramEnd"/>
      <w:r w:rsidRPr="00782E70">
        <w:rPr>
          <w:rFonts w:ascii="Times New Roman" w:hAnsi="Times New Roman" w:cs="Times New Roman"/>
          <w:color w:val="auto"/>
        </w:rPr>
        <w:t xml:space="preserve"> РК ГОСТ Р 12.4.026-2002 Цвета сигнальные, знаки безопасности и разметка сигнальная. Общие технические условия и порядок применения.</w:t>
      </w:r>
    </w:p>
    <w:p w:rsidR="00B85EC4" w:rsidRPr="00782E70" w:rsidRDefault="00B85EC4" w:rsidP="007E3653">
      <w:pPr>
        <w:ind w:firstLine="567"/>
        <w:jc w:val="both"/>
        <w:rPr>
          <w:rFonts w:ascii="Times New Roman" w:hAnsi="Times New Roman" w:cs="Times New Roman"/>
        </w:rPr>
      </w:pPr>
      <w:proofErr w:type="gramStart"/>
      <w:r w:rsidRPr="00782E70">
        <w:rPr>
          <w:rFonts w:ascii="Times New Roman" w:hAnsi="Times New Roman" w:cs="Times New Roman"/>
          <w:color w:val="auto"/>
        </w:rPr>
        <w:t>СТ</w:t>
      </w:r>
      <w:proofErr w:type="gramEnd"/>
      <w:r w:rsidRPr="00782E70">
        <w:rPr>
          <w:rFonts w:ascii="Times New Roman" w:hAnsi="Times New Roman" w:cs="Times New Roman"/>
          <w:color w:val="auto"/>
        </w:rPr>
        <w:t xml:space="preserve"> РК 1174</w:t>
      </w:r>
      <w:r w:rsidR="00E90279" w:rsidRPr="00782E70">
        <w:rPr>
          <w:rFonts w:ascii="Times New Roman" w:hAnsi="Times New Roman" w:cs="Times New Roman"/>
          <w:color w:val="auto"/>
        </w:rPr>
        <w:t>-2003</w:t>
      </w:r>
      <w:r w:rsidRPr="00782E70">
        <w:rPr>
          <w:rStyle w:val="20"/>
          <w:rFonts w:ascii="Times New Roman" w:hAnsi="Times New Roman" w:cs="Times New Roman"/>
          <w:sz w:val="24"/>
          <w:szCs w:val="24"/>
        </w:rPr>
        <w:t xml:space="preserve"> </w:t>
      </w:r>
      <w:r w:rsidRPr="00782E70">
        <w:rPr>
          <w:rStyle w:val="s1"/>
          <w:rFonts w:ascii="Times New Roman" w:hAnsi="Times New Roman" w:cs="Times New Roman"/>
        </w:rPr>
        <w:t>Пожарная техника для защиты объектов. Основные виды, размещение и обслуживание.</w:t>
      </w:r>
    </w:p>
    <w:p w:rsidR="00C7033B" w:rsidRPr="00782E70" w:rsidRDefault="00C7033B" w:rsidP="00C703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782E70">
        <w:rPr>
          <w:rFonts w:ascii="Times New Roman" w:hAnsi="Times New Roman" w:cs="Times New Roman"/>
          <w:color w:val="auto"/>
        </w:rPr>
        <w:t xml:space="preserve">ГОСТ 12.1.004-91 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Система стандартов безопасности труда. Пожарная безопасность. Общие требования</w:t>
      </w:r>
    </w:p>
    <w:p w:rsidR="009123F9" w:rsidRPr="00782E70" w:rsidRDefault="009123F9" w:rsidP="007E36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782E70">
        <w:rPr>
          <w:rFonts w:ascii="Times New Roman" w:hAnsi="Times New Roman" w:cs="Times New Roman"/>
          <w:color w:val="auto"/>
        </w:rPr>
        <w:t>ГОСТ 12.2.003</w:t>
      </w:r>
      <w:r w:rsidR="000F6C71" w:rsidRPr="00782E70">
        <w:rPr>
          <w:rFonts w:ascii="Times New Roman" w:hAnsi="Times New Roman" w:cs="Times New Roman"/>
          <w:color w:val="auto"/>
        </w:rPr>
        <w:t xml:space="preserve">-91 </w:t>
      </w:r>
      <w:r w:rsidR="000F6C71" w:rsidRPr="00782E70">
        <w:rPr>
          <w:rFonts w:ascii="Times New Roman" w:eastAsiaTheme="minorHAnsi" w:hAnsi="Times New Roman" w:cs="Times New Roman"/>
          <w:color w:val="auto"/>
          <w:lang w:eastAsia="en-US"/>
        </w:rPr>
        <w:t>Система стандартов безопасности труда. Оборудование производственное. Общие требования безопасности</w:t>
      </w:r>
    </w:p>
    <w:p w:rsidR="009123F9" w:rsidRPr="00782E70" w:rsidRDefault="009123F9" w:rsidP="007E36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782E70">
        <w:rPr>
          <w:rFonts w:ascii="Times New Roman" w:hAnsi="Times New Roman" w:cs="Times New Roman"/>
          <w:color w:val="auto"/>
        </w:rPr>
        <w:t>ГОСТ 12.3.003</w:t>
      </w:r>
      <w:r w:rsidR="000F6C71" w:rsidRPr="00782E70">
        <w:rPr>
          <w:rFonts w:ascii="Times New Roman" w:hAnsi="Times New Roman" w:cs="Times New Roman"/>
          <w:color w:val="auto"/>
        </w:rPr>
        <w:t xml:space="preserve">-86 </w:t>
      </w:r>
      <w:r w:rsidR="000F6C71" w:rsidRPr="00782E70">
        <w:rPr>
          <w:rFonts w:ascii="Times New Roman" w:eastAsiaTheme="minorHAnsi" w:hAnsi="Times New Roman" w:cs="Times New Roman"/>
          <w:color w:val="auto"/>
          <w:lang w:eastAsia="en-US"/>
        </w:rPr>
        <w:t>Система стандартов безопасности труда. Работы электросварочные. Требования</w:t>
      </w:r>
      <w:r w:rsidR="00966D9C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0F6C71" w:rsidRPr="00782E70">
        <w:rPr>
          <w:rFonts w:ascii="Times New Roman" w:eastAsiaTheme="minorHAnsi" w:hAnsi="Times New Roman" w:cs="Times New Roman"/>
          <w:color w:val="auto"/>
          <w:lang w:eastAsia="en-US"/>
        </w:rPr>
        <w:t>безопасности</w:t>
      </w:r>
    </w:p>
    <w:p w:rsidR="009123F9" w:rsidRPr="00782E70" w:rsidRDefault="009123F9" w:rsidP="007E3653">
      <w:pPr>
        <w:autoSpaceDE w:val="0"/>
        <w:autoSpaceDN w:val="0"/>
        <w:adjustRightInd w:val="0"/>
        <w:ind w:firstLine="567"/>
        <w:jc w:val="both"/>
      </w:pPr>
      <w:r w:rsidRPr="00782E70">
        <w:rPr>
          <w:rFonts w:ascii="Times New Roman" w:hAnsi="Times New Roman" w:cs="Times New Roman"/>
          <w:color w:val="auto"/>
        </w:rPr>
        <w:t>ГОСТ 12.3.009</w:t>
      </w:r>
      <w:r w:rsidR="00966D9C" w:rsidRPr="00782E70">
        <w:rPr>
          <w:rFonts w:ascii="Times New Roman" w:hAnsi="Times New Roman" w:cs="Times New Roman"/>
          <w:color w:val="auto"/>
        </w:rPr>
        <w:t xml:space="preserve">-76 </w:t>
      </w:r>
      <w:r w:rsidR="00966D9C" w:rsidRPr="00782E70">
        <w:rPr>
          <w:rFonts w:ascii="Times New Roman" w:eastAsiaTheme="minorHAnsi" w:hAnsi="Times New Roman" w:cs="Times New Roman"/>
          <w:color w:val="auto"/>
          <w:lang w:eastAsia="en-US"/>
        </w:rPr>
        <w:t>Система стандартов безопасности труда. Работы погрузочно-разгрузочные. Общие</w:t>
      </w:r>
      <w:r w:rsidR="007E3653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966D9C" w:rsidRPr="00782E70">
        <w:rPr>
          <w:rFonts w:ascii="Times New Roman" w:eastAsiaTheme="minorHAnsi" w:hAnsi="Times New Roman" w:cs="Times New Roman"/>
          <w:color w:val="auto"/>
          <w:lang w:eastAsia="en-US"/>
        </w:rPr>
        <w:t>требования безопасности</w:t>
      </w:r>
      <w:r w:rsidR="007E3653"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</w:p>
    <w:p w:rsidR="00C26CC2" w:rsidRPr="00782E70" w:rsidRDefault="00C26CC2" w:rsidP="007E3653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ГОСТ 8829</w:t>
      </w:r>
      <w:r w:rsidR="000A16A3" w:rsidRPr="00782E70">
        <w:rPr>
          <w:rFonts w:ascii="Times New Roman" w:eastAsia="Arial Unicode MS" w:hAnsi="Times New Roman" w:cs="Times New Roman"/>
          <w:color w:val="auto"/>
          <w:lang w:eastAsia="en-US"/>
        </w:rPr>
        <w:t>-</w:t>
      </w:r>
      <w:r w:rsidR="002E3C9F">
        <w:rPr>
          <w:rFonts w:ascii="Times New Roman" w:eastAsia="Arial Unicode MS" w:hAnsi="Times New Roman" w:cs="Times New Roman"/>
          <w:color w:val="auto"/>
          <w:lang w:eastAsia="en-US"/>
        </w:rPr>
        <w:t>2018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Изделия строительные железобетонные и бетонные заводского изготовления. Методы</w:t>
      </w:r>
      <w:r w:rsidR="000A16A3"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испытаний </w:t>
      </w:r>
      <w:proofErr w:type="spellStart"/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нагружением</w:t>
      </w:r>
      <w:proofErr w:type="spellEnd"/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. Правила оценки прочности, жесткости и </w:t>
      </w:r>
      <w:proofErr w:type="spellStart"/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трещиностойкости</w:t>
      </w:r>
      <w:proofErr w:type="spellEnd"/>
      <w:r w:rsidR="000A16A3" w:rsidRPr="00782E70">
        <w:rPr>
          <w:rFonts w:ascii="Times New Roman" w:eastAsia="Arial Unicode MS" w:hAnsi="Times New Roman" w:cs="Times New Roman"/>
          <w:color w:val="auto"/>
          <w:lang w:eastAsia="en-US"/>
        </w:rPr>
        <w:t>.</w:t>
      </w:r>
    </w:p>
    <w:p w:rsidR="00C26CC2" w:rsidRPr="00782E70" w:rsidRDefault="00C26CC2" w:rsidP="007E3653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ГОСТ 10060</w:t>
      </w:r>
      <w:r w:rsidR="000A16A3" w:rsidRPr="00782E70">
        <w:rPr>
          <w:rFonts w:ascii="Times New Roman" w:eastAsia="Arial Unicode MS" w:hAnsi="Times New Roman" w:cs="Times New Roman"/>
          <w:color w:val="auto"/>
          <w:lang w:eastAsia="en-US"/>
        </w:rPr>
        <w:t>-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2012 Бетоны. Методы определения морозостойкости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>.</w:t>
      </w:r>
    </w:p>
    <w:p w:rsidR="00C26CC2" w:rsidRPr="00782E70" w:rsidRDefault="00C26CC2" w:rsidP="007E3653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ГОСТ 10180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>-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2012 Бетоны. Методы определения прочности по контрольным образцам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>.</w:t>
      </w:r>
    </w:p>
    <w:p w:rsidR="00C26CC2" w:rsidRPr="00782E70" w:rsidRDefault="00C26CC2" w:rsidP="007E3653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ГОСТ 10181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>-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2014 Смеси бетонные. Методы испытаний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>.</w:t>
      </w:r>
    </w:p>
    <w:p w:rsidR="00C26CC2" w:rsidRPr="00782E70" w:rsidRDefault="00C26CC2" w:rsidP="007E3653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lastRenderedPageBreak/>
        <w:t>ГОСТ 10922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>-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2012 Арматурные и закладные изделия, их сварные, вязаные и механические соединения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для железобетонных конструкций. Общие технические условия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>.</w:t>
      </w:r>
    </w:p>
    <w:p w:rsidR="002E4A5B" w:rsidRPr="00782E70" w:rsidRDefault="00C26CC2" w:rsidP="007E36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ГОСТ 12730.0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>-</w:t>
      </w:r>
      <w:r w:rsidR="002E3C9F">
        <w:rPr>
          <w:rFonts w:ascii="Times New Roman" w:eastAsia="Arial Unicode MS" w:hAnsi="Times New Roman" w:cs="Times New Roman"/>
          <w:color w:val="auto"/>
          <w:lang w:eastAsia="en-US"/>
        </w:rPr>
        <w:t>2020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Бетоны. Общие требования к методам определения плотности, влажности,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</w:t>
      </w:r>
      <w:proofErr w:type="spellStart"/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водопоглощения</w:t>
      </w:r>
      <w:proofErr w:type="spellEnd"/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, пористости и водонепроницаемости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>.</w:t>
      </w:r>
    </w:p>
    <w:p w:rsidR="00C26CC2" w:rsidRPr="00782E70" w:rsidRDefault="00C26CC2" w:rsidP="007E3653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ГОСТ 12730.5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>-</w:t>
      </w:r>
      <w:r w:rsidR="002E3C9F">
        <w:rPr>
          <w:rFonts w:ascii="Times New Roman" w:eastAsia="Arial Unicode MS" w:hAnsi="Times New Roman" w:cs="Times New Roman"/>
          <w:color w:val="auto"/>
          <w:lang w:eastAsia="en-US"/>
        </w:rPr>
        <w:t>2018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Бетоны. Методы определения водонепроницаемости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>.</w:t>
      </w:r>
    </w:p>
    <w:p w:rsidR="00C26CC2" w:rsidRPr="00782E70" w:rsidRDefault="00C26CC2" w:rsidP="007E3653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ГОСТ 13015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>-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2012 Изделия бетонные и железобетонные для строительства. Общие технические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требования. Правила приемки, маркировки, транспортирования и хранения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>.</w:t>
      </w:r>
    </w:p>
    <w:p w:rsidR="00360FB7" w:rsidRPr="00782E70" w:rsidRDefault="00360FB7" w:rsidP="00C7033B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ГОСТ 14098</w:t>
      </w:r>
      <w:r w:rsidR="00C7033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-2014 </w:t>
      </w:r>
      <w:r w:rsidR="00C23BE7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С</w:t>
      </w:r>
      <w:r w:rsidR="00C7033B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оединения сварные арматуры и закладных издели</w:t>
      </w:r>
      <w:r w:rsidR="003E4843">
        <w:rPr>
          <w:rFonts w:ascii="Times New Roman" w:eastAsiaTheme="minorHAnsi" w:hAnsi="Times New Roman" w:cs="Times New Roman"/>
          <w:bCs/>
          <w:color w:val="auto"/>
          <w:lang w:eastAsia="en-US"/>
        </w:rPr>
        <w:t>й</w:t>
      </w:r>
      <w:r w:rsidR="00C7033B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</w:t>
      </w:r>
      <w:r w:rsidR="00C23BE7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ж</w:t>
      </w:r>
      <w:r w:rsidR="00C7033B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елезобетонных конструкций. Типы, конструкции и размеры</w:t>
      </w:r>
      <w:r w:rsidR="00C23BE7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.</w:t>
      </w:r>
    </w:p>
    <w:p w:rsidR="00C26CC2" w:rsidRPr="00782E70" w:rsidRDefault="00C26CC2" w:rsidP="007E3653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ГОСТ 17624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>-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2012 Бетоны. Ультразвуковой метод определения прочности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>.</w:t>
      </w:r>
    </w:p>
    <w:p w:rsidR="00C26CC2" w:rsidRPr="00782E70" w:rsidRDefault="00C26CC2" w:rsidP="007E3653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ГОСТ 17625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>-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83 Конструкции и изделия железобетонные. Радиационный метод определения толщины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защитного слоя бетона, размеров и расположения арматуры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>.</w:t>
      </w:r>
    </w:p>
    <w:p w:rsidR="00C26CC2" w:rsidRPr="00782E70" w:rsidRDefault="00C26CC2" w:rsidP="007E3653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ГОСТ 18105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>-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20</w:t>
      </w:r>
      <w:r w:rsidR="002E3C9F">
        <w:rPr>
          <w:rFonts w:ascii="Times New Roman" w:eastAsia="Arial Unicode MS" w:hAnsi="Times New Roman" w:cs="Times New Roman"/>
          <w:color w:val="auto"/>
          <w:lang w:eastAsia="en-US"/>
        </w:rPr>
        <w:t>18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Бетоны. Правила контроля и оценки прочности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>.</w:t>
      </w:r>
    </w:p>
    <w:p w:rsidR="00826067" w:rsidRPr="00782E70" w:rsidRDefault="00826067" w:rsidP="00C23BE7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ГОСТ 21779</w:t>
      </w:r>
      <w:r w:rsidR="00C23BE7" w:rsidRPr="00782E70">
        <w:rPr>
          <w:rFonts w:ascii="Times New Roman" w:eastAsiaTheme="minorHAnsi" w:hAnsi="Times New Roman" w:cs="Times New Roman"/>
          <w:color w:val="auto"/>
          <w:lang w:eastAsia="en-US"/>
        </w:rPr>
        <w:t>-82 Система обеспечения точности геометрических параметров в строительстве. Технологические допуски.</w:t>
      </w:r>
    </w:p>
    <w:p w:rsidR="00C26CC2" w:rsidRPr="00782E70" w:rsidRDefault="00C26CC2" w:rsidP="007E3653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ГОСТ 22362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>-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77 Конструкции железобетонные. Методы измерения силы натяжения арматуры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>.</w:t>
      </w:r>
    </w:p>
    <w:p w:rsidR="00C26CC2" w:rsidRPr="00782E70" w:rsidRDefault="00C26CC2" w:rsidP="007E3653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ГОСТ 22690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>-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2015 Бетоны. Определение прочности механическими методами неразрушающего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контроля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>.</w:t>
      </w:r>
    </w:p>
    <w:p w:rsidR="00C26CC2" w:rsidRPr="00782E70" w:rsidRDefault="00C26CC2" w:rsidP="007E3653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ГОСТ 22904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>-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93 Конструкции железобетонные. Магнитный метод определения толщины защитного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слоя бетона и расположения арматуры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>.</w:t>
      </w:r>
    </w:p>
    <w:p w:rsidR="00360FB7" w:rsidRPr="00782E70" w:rsidRDefault="00360FB7" w:rsidP="00CC7249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ГОСТ 23279</w:t>
      </w:r>
      <w:r w:rsidR="00C23BE7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-2012 </w:t>
      </w:r>
      <w:r w:rsidR="00CC7249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Сетки</w:t>
      </w:r>
      <w:r w:rsidR="00C23BE7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</w:t>
      </w:r>
      <w:r w:rsidR="00CC7249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арматурные</w:t>
      </w:r>
      <w:r w:rsidR="00C23BE7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</w:t>
      </w:r>
      <w:r w:rsidR="00CC7249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сварные для</w:t>
      </w:r>
      <w:r w:rsidR="00C23BE7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</w:t>
      </w:r>
      <w:r w:rsidR="00CC7249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железобетонных</w:t>
      </w:r>
      <w:r w:rsidR="00C23BE7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</w:t>
      </w:r>
      <w:r w:rsidR="00CC7249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конструкций и</w:t>
      </w:r>
      <w:r w:rsidR="00C23BE7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</w:t>
      </w:r>
      <w:r w:rsidR="00CC7249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изделий. </w:t>
      </w:r>
      <w:r w:rsidR="00C23BE7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Общие технические условия</w:t>
      </w:r>
      <w:r w:rsidR="003E4843">
        <w:rPr>
          <w:rFonts w:ascii="Times New Roman" w:eastAsiaTheme="minorHAnsi" w:hAnsi="Times New Roman" w:cs="Times New Roman"/>
          <w:bCs/>
          <w:color w:val="auto"/>
          <w:lang w:eastAsia="en-US"/>
        </w:rPr>
        <w:t>.</w:t>
      </w:r>
    </w:p>
    <w:p w:rsidR="00C26CC2" w:rsidRPr="00782E70" w:rsidRDefault="00C26CC2" w:rsidP="007E3653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ГОСТ 23858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>-</w:t>
      </w:r>
      <w:r w:rsidR="002E3C9F">
        <w:rPr>
          <w:rFonts w:ascii="Times New Roman" w:eastAsia="Arial Unicode MS" w:hAnsi="Times New Roman" w:cs="Times New Roman"/>
          <w:color w:val="auto"/>
          <w:lang w:eastAsia="en-US"/>
        </w:rPr>
        <w:t>2019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Соединения сварные стыковые и тавровые арматуры железобетонных конструкций.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Ультразвуковые методы контроля качества. Правила приемки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>.</w:t>
      </w:r>
    </w:p>
    <w:p w:rsidR="00C26CC2" w:rsidRPr="00782E70" w:rsidRDefault="00C26CC2" w:rsidP="007E3653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ГОСТ 26134</w:t>
      </w:r>
      <w:r w:rsidR="00876238" w:rsidRPr="00782E70">
        <w:rPr>
          <w:rFonts w:ascii="Times New Roman" w:eastAsia="Arial Unicode MS" w:hAnsi="Times New Roman" w:cs="Times New Roman"/>
          <w:color w:val="auto"/>
          <w:lang w:eastAsia="en-US"/>
        </w:rPr>
        <w:t>-</w:t>
      </w:r>
      <w:r w:rsidR="002E3C9F">
        <w:rPr>
          <w:rFonts w:ascii="Times New Roman" w:eastAsia="Arial Unicode MS" w:hAnsi="Times New Roman" w:cs="Times New Roman"/>
          <w:color w:val="auto"/>
          <w:lang w:eastAsia="en-US"/>
        </w:rPr>
        <w:t>2016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Бетоны. Ультразвуковой метод определения морозостойкости</w:t>
      </w:r>
      <w:r w:rsidR="00C32566" w:rsidRPr="00782E70">
        <w:rPr>
          <w:rFonts w:ascii="Times New Roman" w:eastAsia="Arial Unicode MS" w:hAnsi="Times New Roman" w:cs="Times New Roman"/>
          <w:color w:val="auto"/>
          <w:lang w:eastAsia="en-US"/>
        </w:rPr>
        <w:t>.</w:t>
      </w:r>
    </w:p>
    <w:p w:rsidR="00C26CC2" w:rsidRPr="00782E70" w:rsidRDefault="00C26CC2" w:rsidP="007E3653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ГОСТ 26433.0</w:t>
      </w:r>
      <w:r w:rsidR="00C32566" w:rsidRPr="00782E70">
        <w:rPr>
          <w:rFonts w:ascii="Times New Roman" w:eastAsia="Arial Unicode MS" w:hAnsi="Times New Roman" w:cs="Times New Roman"/>
          <w:color w:val="auto"/>
          <w:lang w:eastAsia="en-US"/>
        </w:rPr>
        <w:t>-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85 Система обеспечения точности геометрических параметров в строительстве.</w:t>
      </w:r>
      <w:r w:rsidR="00C32566"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Правила выполнения измерений. Общие положения</w:t>
      </w:r>
      <w:r w:rsidR="00C32566" w:rsidRPr="00782E70">
        <w:rPr>
          <w:rFonts w:ascii="Times New Roman" w:eastAsia="Arial Unicode MS" w:hAnsi="Times New Roman" w:cs="Times New Roman"/>
          <w:color w:val="auto"/>
          <w:lang w:eastAsia="en-US"/>
        </w:rPr>
        <w:t>.</w:t>
      </w:r>
    </w:p>
    <w:p w:rsidR="00C26CC2" w:rsidRPr="00782E70" w:rsidRDefault="00C26CC2" w:rsidP="007E3653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ГОСТ 26433.1</w:t>
      </w:r>
      <w:r w:rsidR="00C32566" w:rsidRPr="00782E70">
        <w:rPr>
          <w:rFonts w:ascii="Times New Roman" w:eastAsia="Arial Unicode MS" w:hAnsi="Times New Roman" w:cs="Times New Roman"/>
          <w:color w:val="auto"/>
          <w:lang w:eastAsia="en-US"/>
        </w:rPr>
        <w:t>-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89 Система обеспечения точности геометрических параметров в строительстве.</w:t>
      </w:r>
      <w:r w:rsidR="00C32566"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Правила выполнения измерений. Элементы заводского изготовления</w:t>
      </w:r>
      <w:r w:rsidR="00C32566" w:rsidRPr="00782E70">
        <w:rPr>
          <w:rFonts w:ascii="Times New Roman" w:eastAsia="Arial Unicode MS" w:hAnsi="Times New Roman" w:cs="Times New Roman"/>
          <w:color w:val="auto"/>
          <w:lang w:eastAsia="en-US"/>
        </w:rPr>
        <w:t>.</w:t>
      </w:r>
    </w:p>
    <w:p w:rsidR="00C26CC2" w:rsidRPr="00782E70" w:rsidRDefault="00C26CC2" w:rsidP="007E3653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ГОСТ 26633</w:t>
      </w:r>
      <w:r w:rsidR="00C32566" w:rsidRPr="00782E70">
        <w:rPr>
          <w:rFonts w:ascii="Times New Roman" w:eastAsia="Arial Unicode MS" w:hAnsi="Times New Roman" w:cs="Times New Roman"/>
          <w:color w:val="auto"/>
          <w:lang w:eastAsia="en-US"/>
        </w:rPr>
        <w:t>-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2015 Бетоны тяжелые и мелкозернистые. Технические условия</w:t>
      </w:r>
      <w:r w:rsidR="00C32566" w:rsidRPr="00782E70">
        <w:rPr>
          <w:rFonts w:ascii="Times New Roman" w:eastAsia="Arial Unicode MS" w:hAnsi="Times New Roman" w:cs="Times New Roman"/>
          <w:color w:val="auto"/>
          <w:lang w:eastAsia="en-US"/>
        </w:rPr>
        <w:t>.</w:t>
      </w:r>
    </w:p>
    <w:p w:rsidR="00360FB7" w:rsidRPr="00782E70" w:rsidRDefault="00360FB7" w:rsidP="00CC7249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ГОСТ 30108</w:t>
      </w:r>
      <w:r w:rsidR="00CC7249" w:rsidRPr="00782E70">
        <w:rPr>
          <w:rFonts w:ascii="Times New Roman" w:eastAsiaTheme="minorHAnsi" w:hAnsi="Times New Roman" w:cs="Times New Roman"/>
          <w:color w:val="auto"/>
          <w:lang w:eastAsia="en-US"/>
        </w:rPr>
        <w:t>-94 Материалы и изделия строительные. Определение удельной эффективной активности естественных радионуклидов.</w:t>
      </w:r>
    </w:p>
    <w:p w:rsidR="00C26CC2" w:rsidRPr="00782E70" w:rsidRDefault="00C26CC2" w:rsidP="007E3653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ГОСТ 30247.0</w:t>
      </w:r>
      <w:r w:rsidR="00C32566" w:rsidRPr="00782E70">
        <w:rPr>
          <w:rFonts w:ascii="Times New Roman" w:eastAsia="Arial Unicode MS" w:hAnsi="Times New Roman" w:cs="Times New Roman"/>
          <w:color w:val="auto"/>
          <w:lang w:eastAsia="en-US"/>
        </w:rPr>
        <w:t>-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94 (ИСО 834</w:t>
      </w:r>
      <w:r w:rsidR="00C32566" w:rsidRPr="00782E70">
        <w:rPr>
          <w:rFonts w:ascii="Times New Roman" w:eastAsia="Arial Unicode MS" w:hAnsi="Times New Roman" w:cs="Times New Roman"/>
          <w:color w:val="auto"/>
          <w:lang w:eastAsia="en-US"/>
        </w:rPr>
        <w:t>-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75) Конструкции строительные. Методы испытаний на огнестойкость.</w:t>
      </w:r>
      <w:r w:rsidR="00C32566"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Общие требования</w:t>
      </w:r>
      <w:r w:rsidR="00C32566" w:rsidRPr="00782E70">
        <w:rPr>
          <w:rFonts w:ascii="Times New Roman" w:eastAsia="Arial Unicode MS" w:hAnsi="Times New Roman" w:cs="Times New Roman"/>
          <w:color w:val="auto"/>
          <w:lang w:eastAsia="en-US"/>
        </w:rPr>
        <w:t>.</w:t>
      </w:r>
    </w:p>
    <w:p w:rsidR="00C26CC2" w:rsidRPr="00782E70" w:rsidRDefault="00C26CC2" w:rsidP="007E3653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ГОСТ 30247.1</w:t>
      </w:r>
      <w:r w:rsidR="00C32566" w:rsidRPr="00782E70">
        <w:rPr>
          <w:rFonts w:ascii="Times New Roman" w:eastAsia="Arial Unicode MS" w:hAnsi="Times New Roman" w:cs="Times New Roman"/>
          <w:color w:val="auto"/>
          <w:lang w:eastAsia="en-US"/>
        </w:rPr>
        <w:t>-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94 (ИСО 834</w:t>
      </w:r>
      <w:r w:rsidR="00C32566" w:rsidRPr="00782E70">
        <w:rPr>
          <w:rFonts w:ascii="Times New Roman" w:eastAsia="Arial Unicode MS" w:hAnsi="Times New Roman" w:cs="Times New Roman"/>
          <w:color w:val="auto"/>
          <w:lang w:eastAsia="en-US"/>
        </w:rPr>
        <w:t>-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75) Конструкции строительные. Методы испытаний на огнестойкость.</w:t>
      </w:r>
      <w:r w:rsidR="00C32566"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Несущие и ограждающие конструкции</w:t>
      </w:r>
      <w:r w:rsidR="00C32566" w:rsidRPr="00782E70">
        <w:rPr>
          <w:rFonts w:ascii="Times New Roman" w:eastAsia="Arial Unicode MS" w:hAnsi="Times New Roman" w:cs="Times New Roman"/>
          <w:color w:val="auto"/>
          <w:lang w:eastAsia="en-US"/>
        </w:rPr>
        <w:t>.</w:t>
      </w:r>
    </w:p>
    <w:p w:rsidR="00826067" w:rsidRPr="00782E70" w:rsidRDefault="00826067" w:rsidP="00CC724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ГОСТ 34028</w:t>
      </w:r>
      <w:r w:rsidR="00CC7249" w:rsidRPr="00782E70">
        <w:rPr>
          <w:rFonts w:ascii="Times New Roman" w:hAnsi="Times New Roman" w:cs="Times New Roman"/>
        </w:rPr>
        <w:t xml:space="preserve">-2016 </w:t>
      </w:r>
      <w:r w:rsidR="00CC7249" w:rsidRPr="00782E70">
        <w:rPr>
          <w:rFonts w:ascii="Times New Roman" w:eastAsiaTheme="minorHAnsi" w:hAnsi="Times New Roman" w:cs="Times New Roman"/>
          <w:color w:val="auto"/>
          <w:lang w:eastAsia="en-US"/>
        </w:rPr>
        <w:t>Прокат арматурный для железобетонных конструкций. Технические условия.</w:t>
      </w:r>
    </w:p>
    <w:p w:rsidR="009123F9" w:rsidRPr="00782E70" w:rsidRDefault="009123F9" w:rsidP="00C26CC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lang w:eastAsia="en-US"/>
        </w:rPr>
      </w:pPr>
    </w:p>
    <w:p w:rsidR="00AB4D30" w:rsidRPr="00782E70" w:rsidRDefault="00AB4D30" w:rsidP="00C26CC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782E70">
        <w:rPr>
          <w:rFonts w:ascii="Times New Roman" w:eastAsiaTheme="minorHAnsi" w:hAnsi="Times New Roman" w:cs="Times New Roman"/>
          <w:sz w:val="20"/>
          <w:szCs w:val="20"/>
          <w:lang w:eastAsia="en-US"/>
        </w:rPr>
        <w:t>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</w:p>
    <w:p w:rsidR="00AB4D30" w:rsidRPr="00782E70" w:rsidRDefault="00AB4D30" w:rsidP="002E4A5B">
      <w:pPr>
        <w:pStyle w:val="a4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491D62" w:rsidRPr="00782E70" w:rsidRDefault="00491D62" w:rsidP="002E4A5B">
      <w:pPr>
        <w:pStyle w:val="a4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491D62" w:rsidRPr="00782E70" w:rsidRDefault="00491D62" w:rsidP="002E4A5B">
      <w:pPr>
        <w:pStyle w:val="a4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491D62" w:rsidRPr="00782E70" w:rsidRDefault="00491D62" w:rsidP="002E4A5B">
      <w:pPr>
        <w:pStyle w:val="a4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F7245" w:rsidRPr="00782E70" w:rsidRDefault="00DF7245" w:rsidP="00DF7245">
      <w:pPr>
        <w:pStyle w:val="Default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  <w:r w:rsidRPr="00782E70">
        <w:rPr>
          <w:rFonts w:ascii="Times New Roman" w:hAnsi="Times New Roman" w:cs="Times New Roman"/>
          <w:b/>
          <w:bCs/>
          <w:color w:val="auto"/>
        </w:rPr>
        <w:lastRenderedPageBreak/>
        <w:t>3 Термины и определения</w:t>
      </w:r>
    </w:p>
    <w:p w:rsidR="00391319" w:rsidRPr="00782E70" w:rsidRDefault="00391319" w:rsidP="00DF7245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</w:p>
    <w:p w:rsidR="002E4A5B" w:rsidRPr="00782E70" w:rsidRDefault="00145530" w:rsidP="004024EF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782E70">
        <w:rPr>
          <w:rFonts w:ascii="Times New Roman" w:hAnsi="Times New Roman" w:cs="Times New Roman"/>
        </w:rPr>
        <w:t xml:space="preserve">В </w:t>
      </w:r>
      <w:r w:rsidR="00C32566" w:rsidRPr="00782E70">
        <w:rPr>
          <w:rFonts w:ascii="Times New Roman" w:hAnsi="Times New Roman" w:cs="Times New Roman"/>
        </w:rPr>
        <w:t xml:space="preserve">настоящем стандарте применяются (используются) термины по </w:t>
      </w:r>
      <w:r w:rsidRPr="00782E70">
        <w:rPr>
          <w:rFonts w:ascii="Times New Roman" w:hAnsi="Times New Roman" w:cs="Times New Roman"/>
        </w:rPr>
        <w:t>ГОСТ 13015</w:t>
      </w:r>
      <w:r w:rsidR="00C32566" w:rsidRPr="00782E70">
        <w:rPr>
          <w:rFonts w:ascii="Times New Roman" w:hAnsi="Times New Roman" w:cs="Times New Roman"/>
        </w:rPr>
        <w:t>, а также следующие термины с соответствующими определениями:</w:t>
      </w:r>
    </w:p>
    <w:p w:rsidR="00145530" w:rsidRPr="00782E70" w:rsidRDefault="00145530" w:rsidP="005C5306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3.1 </w:t>
      </w:r>
      <w:r w:rsidR="006C5773" w:rsidRPr="00782E70">
        <w:rPr>
          <w:rFonts w:ascii="Times New Roman" w:eastAsia="Arial Unicode MS" w:hAnsi="Times New Roman" w:cs="Times New Roman"/>
          <w:b/>
          <w:color w:val="auto"/>
          <w:lang w:eastAsia="en-US"/>
        </w:rPr>
        <w:t>А</w:t>
      </w:r>
      <w:r w:rsidRPr="00782E70">
        <w:rPr>
          <w:rFonts w:ascii="Times New Roman" w:eastAsia="Arial Unicode MS" w:hAnsi="Times New Roman" w:cs="Times New Roman"/>
          <w:b/>
          <w:color w:val="auto"/>
          <w:lang w:eastAsia="en-US"/>
        </w:rPr>
        <w:t>рматура предварительно напряженная: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Арматура, получающая начальное (предварительное)</w:t>
      </w:r>
      <w:r w:rsidR="005C5306"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напряжение в процессе изготовления конструкций до приложения нагрузок.</w:t>
      </w:r>
    </w:p>
    <w:p w:rsidR="005C5306" w:rsidRPr="00782E70" w:rsidRDefault="005C5306" w:rsidP="005C530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3.2</w:t>
      </w:r>
      <w:r w:rsidRPr="00782E70">
        <w:rPr>
          <w:rFonts w:ascii="Times New Roman" w:eastAsia="Arial Unicode MS" w:hAnsi="Times New Roman" w:cs="Times New Roman"/>
          <w:b/>
          <w:color w:val="auto"/>
          <w:lang w:eastAsia="en-US"/>
        </w:rPr>
        <w:t xml:space="preserve"> </w:t>
      </w:r>
      <w:r w:rsidR="006C5773" w:rsidRPr="00782E70">
        <w:rPr>
          <w:rFonts w:ascii="Times New Roman" w:eastAsia="Arial Unicode MS" w:hAnsi="Times New Roman" w:cs="Times New Roman"/>
          <w:b/>
          <w:color w:val="auto"/>
          <w:lang w:eastAsia="en-US"/>
        </w:rPr>
        <w:t>П</w:t>
      </w:r>
      <w:r w:rsidRPr="00782E70">
        <w:rPr>
          <w:rFonts w:ascii="Times New Roman" w:eastAsia="Arial Unicode MS" w:hAnsi="Times New Roman" w:cs="Times New Roman"/>
          <w:b/>
          <w:color w:val="auto"/>
          <w:lang w:eastAsia="en-US"/>
        </w:rPr>
        <w:t>рогон: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Линейный конструктивный элемент покрытия здания, укладываемый по основным несущим горизонтальным или наклонным конструкциям, предназначенный главным образом для восприятия нагрузок от кровли.</w:t>
      </w:r>
    </w:p>
    <w:p w:rsidR="00145530" w:rsidRPr="00782E70" w:rsidRDefault="00145530" w:rsidP="005C5306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3.</w:t>
      </w:r>
      <w:r w:rsidR="005C5306" w:rsidRPr="00782E70">
        <w:rPr>
          <w:rFonts w:ascii="Times New Roman" w:eastAsia="Arial Unicode MS" w:hAnsi="Times New Roman" w:cs="Times New Roman"/>
          <w:color w:val="auto"/>
          <w:lang w:eastAsia="en-US"/>
        </w:rPr>
        <w:t>3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</w:t>
      </w:r>
      <w:r w:rsidR="006C5773" w:rsidRPr="00782E70">
        <w:rPr>
          <w:rFonts w:ascii="Times New Roman" w:eastAsia="Arial Unicode MS" w:hAnsi="Times New Roman" w:cs="Times New Roman"/>
          <w:b/>
          <w:color w:val="auto"/>
          <w:lang w:eastAsia="en-US"/>
        </w:rPr>
        <w:t>К</w:t>
      </w:r>
      <w:r w:rsidRPr="00782E70">
        <w:rPr>
          <w:rFonts w:ascii="Times New Roman" w:eastAsia="Arial Unicode MS" w:hAnsi="Times New Roman" w:cs="Times New Roman"/>
          <w:b/>
          <w:color w:val="auto"/>
          <w:lang w:eastAsia="en-US"/>
        </w:rPr>
        <w:t>ровля: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Верхний элемент покрытия (крыши), предохраняющий здание от проникновения атмосферных</w:t>
      </w:r>
      <w:r w:rsidR="005C5306"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осадков, включающий в себя кровельный материал, основание под кровлю, устройства для</w:t>
      </w:r>
      <w:r w:rsidR="005C5306"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обеспечения вентиляции, примыканий, безопасного перемещения и эксплуатации, снегозадержания и др.</w:t>
      </w:r>
    </w:p>
    <w:p w:rsidR="00145530" w:rsidRPr="00782E70" w:rsidRDefault="00145530" w:rsidP="004024EF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</w:p>
    <w:p w:rsidR="00614C3A" w:rsidRPr="00782E70" w:rsidRDefault="00614C3A" w:rsidP="000E5F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>4 Классификация</w:t>
      </w:r>
    </w:p>
    <w:p w:rsidR="00685366" w:rsidRPr="00782E70" w:rsidRDefault="004E653A" w:rsidP="000E5F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4.1 </w:t>
      </w:r>
      <w:r w:rsidR="00685366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Изделия выпускаются в виде:</w:t>
      </w:r>
    </w:p>
    <w:p w:rsidR="00685366" w:rsidRPr="00782E70" w:rsidRDefault="00685366" w:rsidP="00685366">
      <w:pPr>
        <w:autoSpaceDE w:val="0"/>
        <w:autoSpaceDN w:val="0"/>
        <w:adjustRightInd w:val="0"/>
        <w:ind w:firstLine="851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- прогон</w:t>
      </w:r>
      <w:r w:rsidR="004C499F">
        <w:rPr>
          <w:rFonts w:ascii="Times New Roman" w:eastAsiaTheme="minorHAnsi" w:hAnsi="Times New Roman" w:cs="Times New Roman"/>
          <w:bCs/>
          <w:color w:val="auto"/>
          <w:lang w:eastAsia="en-US"/>
        </w:rPr>
        <w:t>ов</w:t>
      </w: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;</w:t>
      </w:r>
    </w:p>
    <w:p w:rsidR="00614C3A" w:rsidRPr="00782E70" w:rsidRDefault="00685366" w:rsidP="00685366">
      <w:pPr>
        <w:autoSpaceDE w:val="0"/>
        <w:autoSpaceDN w:val="0"/>
        <w:adjustRightInd w:val="0"/>
        <w:ind w:firstLine="851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- опорны</w:t>
      </w:r>
      <w:r w:rsidR="004C499F">
        <w:rPr>
          <w:rFonts w:ascii="Times New Roman" w:eastAsiaTheme="minorHAnsi" w:hAnsi="Times New Roman" w:cs="Times New Roman"/>
          <w:bCs/>
          <w:color w:val="auto"/>
          <w:lang w:eastAsia="en-US"/>
        </w:rPr>
        <w:t>х</w:t>
      </w: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плит</w:t>
      </w:r>
      <w:r w:rsidR="004C499F">
        <w:rPr>
          <w:rFonts w:ascii="Times New Roman" w:eastAsiaTheme="minorHAnsi" w:hAnsi="Times New Roman" w:cs="Times New Roman"/>
          <w:bCs/>
          <w:color w:val="auto"/>
          <w:lang w:eastAsia="en-US"/>
        </w:rPr>
        <w:t>.</w:t>
      </w:r>
    </w:p>
    <w:p w:rsidR="00614C3A" w:rsidRPr="00782E70" w:rsidRDefault="004E653A" w:rsidP="000E5F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4.2 Формы и о</w:t>
      </w:r>
      <w:r w:rsidR="00DD41EC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сновные размеры изделий приведены в таблице 1</w:t>
      </w:r>
    </w:p>
    <w:p w:rsidR="00DD41EC" w:rsidRPr="00782E70" w:rsidRDefault="004E653A" w:rsidP="004E653A">
      <w:pPr>
        <w:autoSpaceDE w:val="0"/>
        <w:autoSpaceDN w:val="0"/>
        <w:adjustRightInd w:val="0"/>
        <w:spacing w:before="120" w:after="120"/>
        <w:jc w:val="center"/>
        <w:rPr>
          <w:rFonts w:ascii="Times New Roman" w:eastAsiaTheme="minorHAnsi" w:hAnsi="Times New Roman" w:cs="Times New Roman"/>
          <w:b/>
          <w:bCs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>Таблица 1 Формы и основные размеры изделий</w:t>
      </w:r>
    </w:p>
    <w:tbl>
      <w:tblPr>
        <w:tblStyle w:val="af4"/>
        <w:tblW w:w="9747" w:type="dxa"/>
        <w:tblLook w:val="04A0" w:firstRow="1" w:lastRow="0" w:firstColumn="1" w:lastColumn="0" w:noHBand="0" w:noVBand="1"/>
      </w:tblPr>
      <w:tblGrid>
        <w:gridCol w:w="2518"/>
        <w:gridCol w:w="3119"/>
        <w:gridCol w:w="1417"/>
        <w:gridCol w:w="1418"/>
        <w:gridCol w:w="1275"/>
      </w:tblGrid>
      <w:tr w:rsidR="00DD41EC" w:rsidRPr="00782E70" w:rsidTr="004914D1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1EC" w:rsidRPr="00782E70" w:rsidRDefault="00DD41EC" w:rsidP="00173DD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Наименование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1EC" w:rsidRPr="00782E70" w:rsidRDefault="00DD41EC" w:rsidP="00173DD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Эскиз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1EC" w:rsidRPr="00782E70" w:rsidRDefault="00DD41EC" w:rsidP="00173DD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 xml:space="preserve">Размеры, </w:t>
            </w:r>
            <w:proofErr w:type="gramStart"/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мм</w:t>
            </w:r>
            <w:proofErr w:type="gramEnd"/>
          </w:p>
        </w:tc>
      </w:tr>
      <w:tr w:rsidR="00DD41EC" w:rsidRPr="00782E70" w:rsidTr="004914D1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D41EC" w:rsidRPr="00782E70" w:rsidRDefault="00DD41EC" w:rsidP="00173DD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D41EC" w:rsidRPr="00782E70" w:rsidRDefault="00DD41EC" w:rsidP="00173DD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D41EC" w:rsidRPr="00782E70" w:rsidRDefault="00D15C07" w:rsidP="00173DD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D41EC" w:rsidRPr="00782E70" w:rsidRDefault="00D15C07" w:rsidP="00173DD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i/>
                <w:color w:val="auto"/>
                <w:lang w:val="en-US"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i/>
                <w:color w:val="auto"/>
                <w:lang w:val="en-US" w:eastAsia="en-US"/>
              </w:rPr>
              <w:t>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D41EC" w:rsidRPr="00782E70" w:rsidRDefault="00D15C07" w:rsidP="00173DD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ℎ</w:t>
            </w:r>
          </w:p>
        </w:tc>
      </w:tr>
      <w:tr w:rsidR="00015DDC" w:rsidRPr="00782E70" w:rsidTr="004914D1">
        <w:tc>
          <w:tcPr>
            <w:tcW w:w="2518" w:type="dxa"/>
            <w:vMerge w:val="restart"/>
            <w:tcBorders>
              <w:top w:val="double" w:sz="4" w:space="0" w:color="auto"/>
            </w:tcBorders>
            <w:vAlign w:val="center"/>
          </w:tcPr>
          <w:p w:rsidR="00015DDC" w:rsidRPr="00782E70" w:rsidRDefault="00015DDC" w:rsidP="00015DD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Прогоны</w:t>
            </w:r>
          </w:p>
        </w:tc>
        <w:tc>
          <w:tcPr>
            <w:tcW w:w="3119" w:type="dxa"/>
            <w:vMerge w:val="restart"/>
            <w:tcBorders>
              <w:top w:val="double" w:sz="4" w:space="0" w:color="auto"/>
            </w:tcBorders>
            <w:vAlign w:val="center"/>
          </w:tcPr>
          <w:p w:rsidR="00015DDC" w:rsidRPr="00782E70" w:rsidRDefault="004914D1" w:rsidP="00015DD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782E70">
              <w:rPr>
                <w:noProof/>
              </w:rPr>
              <w:drawing>
                <wp:inline distT="0" distB="0" distL="0" distR="0" wp14:anchorId="42F8621A" wp14:editId="4DD85BD5">
                  <wp:extent cx="1323109" cy="793865"/>
                  <wp:effectExtent l="0" t="0" r="0" b="635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6165" cy="7956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015DDC" w:rsidRPr="00782E70" w:rsidRDefault="00015DDC" w:rsidP="001B637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2780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015DDC" w:rsidRPr="00782E70" w:rsidRDefault="00015DDC" w:rsidP="001B637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120</w:t>
            </w: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015DDC" w:rsidRPr="00782E70" w:rsidRDefault="00015DDC" w:rsidP="001B637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300</w:t>
            </w:r>
          </w:p>
        </w:tc>
      </w:tr>
      <w:tr w:rsidR="00015DDC" w:rsidRPr="00782E70" w:rsidTr="004914D1">
        <w:tc>
          <w:tcPr>
            <w:tcW w:w="2518" w:type="dxa"/>
            <w:vMerge/>
          </w:tcPr>
          <w:p w:rsidR="00015DDC" w:rsidRPr="00782E70" w:rsidRDefault="00015DDC" w:rsidP="000E5FF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3119" w:type="dxa"/>
            <w:vMerge/>
          </w:tcPr>
          <w:p w:rsidR="00015DDC" w:rsidRPr="00782E70" w:rsidRDefault="00015DDC" w:rsidP="000E5FF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1417" w:type="dxa"/>
          </w:tcPr>
          <w:p w:rsidR="00015DDC" w:rsidRPr="00782E70" w:rsidRDefault="00015DDC" w:rsidP="001B637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3180</w:t>
            </w:r>
          </w:p>
        </w:tc>
        <w:tc>
          <w:tcPr>
            <w:tcW w:w="1418" w:type="dxa"/>
          </w:tcPr>
          <w:p w:rsidR="00015DDC" w:rsidRPr="00782E70" w:rsidRDefault="00015DDC" w:rsidP="001B637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120</w:t>
            </w:r>
          </w:p>
        </w:tc>
        <w:tc>
          <w:tcPr>
            <w:tcW w:w="1275" w:type="dxa"/>
          </w:tcPr>
          <w:p w:rsidR="00015DDC" w:rsidRPr="00782E70" w:rsidRDefault="00015DDC" w:rsidP="001B637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400</w:t>
            </w:r>
          </w:p>
        </w:tc>
      </w:tr>
      <w:tr w:rsidR="00015DDC" w:rsidRPr="00782E70" w:rsidTr="004914D1">
        <w:tc>
          <w:tcPr>
            <w:tcW w:w="2518" w:type="dxa"/>
            <w:vMerge/>
          </w:tcPr>
          <w:p w:rsidR="00015DDC" w:rsidRPr="00782E70" w:rsidRDefault="00015DDC" w:rsidP="000E5FF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3119" w:type="dxa"/>
            <w:vMerge/>
          </w:tcPr>
          <w:p w:rsidR="00015DDC" w:rsidRPr="00782E70" w:rsidRDefault="00015DDC" w:rsidP="000E5FF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1417" w:type="dxa"/>
          </w:tcPr>
          <w:p w:rsidR="00015DDC" w:rsidRPr="00782E70" w:rsidRDefault="00015DDC" w:rsidP="001B637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3580</w:t>
            </w:r>
          </w:p>
        </w:tc>
        <w:tc>
          <w:tcPr>
            <w:tcW w:w="1418" w:type="dxa"/>
          </w:tcPr>
          <w:p w:rsidR="00015DDC" w:rsidRPr="00782E70" w:rsidRDefault="00015DDC" w:rsidP="001B637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120</w:t>
            </w:r>
          </w:p>
        </w:tc>
        <w:tc>
          <w:tcPr>
            <w:tcW w:w="1275" w:type="dxa"/>
          </w:tcPr>
          <w:p w:rsidR="00015DDC" w:rsidRPr="00782E70" w:rsidRDefault="00015DDC" w:rsidP="001B637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400</w:t>
            </w:r>
          </w:p>
        </w:tc>
      </w:tr>
      <w:tr w:rsidR="00015DDC" w:rsidRPr="00782E70" w:rsidTr="004914D1">
        <w:tc>
          <w:tcPr>
            <w:tcW w:w="2518" w:type="dxa"/>
            <w:vMerge/>
          </w:tcPr>
          <w:p w:rsidR="00015DDC" w:rsidRPr="00782E70" w:rsidRDefault="00015DDC" w:rsidP="000E5FF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3119" w:type="dxa"/>
            <w:vMerge/>
          </w:tcPr>
          <w:p w:rsidR="00015DDC" w:rsidRPr="00782E70" w:rsidRDefault="00015DDC" w:rsidP="000E5FF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1417" w:type="dxa"/>
          </w:tcPr>
          <w:p w:rsidR="00015DDC" w:rsidRPr="00782E70" w:rsidRDefault="00015DDC" w:rsidP="001B637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5980</w:t>
            </w:r>
          </w:p>
        </w:tc>
        <w:tc>
          <w:tcPr>
            <w:tcW w:w="1418" w:type="dxa"/>
          </w:tcPr>
          <w:p w:rsidR="00015DDC" w:rsidRPr="00782E70" w:rsidRDefault="00015DDC" w:rsidP="001B637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200</w:t>
            </w:r>
          </w:p>
        </w:tc>
        <w:tc>
          <w:tcPr>
            <w:tcW w:w="1275" w:type="dxa"/>
          </w:tcPr>
          <w:p w:rsidR="00015DDC" w:rsidRPr="00782E70" w:rsidRDefault="00015DDC" w:rsidP="001B637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val="en-US" w:eastAsia="en-US"/>
              </w:rPr>
              <w:t>500</w:t>
            </w:r>
          </w:p>
        </w:tc>
      </w:tr>
      <w:tr w:rsidR="001B637C" w:rsidRPr="00782E70" w:rsidTr="004914D1">
        <w:tc>
          <w:tcPr>
            <w:tcW w:w="2518" w:type="dxa"/>
            <w:vMerge w:val="restart"/>
            <w:vAlign w:val="center"/>
          </w:tcPr>
          <w:p w:rsidR="001B637C" w:rsidRPr="00782E70" w:rsidRDefault="001B637C" w:rsidP="001B637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Опорные плиты</w:t>
            </w:r>
          </w:p>
        </w:tc>
        <w:tc>
          <w:tcPr>
            <w:tcW w:w="3119" w:type="dxa"/>
            <w:vMerge w:val="restart"/>
            <w:vAlign w:val="center"/>
          </w:tcPr>
          <w:p w:rsidR="001B637C" w:rsidRPr="00782E70" w:rsidRDefault="004914D1" w:rsidP="001B637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782E70">
              <w:rPr>
                <w:noProof/>
              </w:rPr>
              <w:drawing>
                <wp:inline distT="0" distB="0" distL="0" distR="0" wp14:anchorId="0047D2CC" wp14:editId="5E6E9C79">
                  <wp:extent cx="1364672" cy="856886"/>
                  <wp:effectExtent l="0" t="0" r="6985" b="63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6235" cy="857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1B637C" w:rsidRPr="00782E70" w:rsidRDefault="001B637C" w:rsidP="001B637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380</w:t>
            </w:r>
          </w:p>
        </w:tc>
        <w:tc>
          <w:tcPr>
            <w:tcW w:w="1418" w:type="dxa"/>
          </w:tcPr>
          <w:p w:rsidR="001B637C" w:rsidRPr="00782E70" w:rsidRDefault="001B637C" w:rsidP="001B637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380</w:t>
            </w:r>
          </w:p>
        </w:tc>
        <w:tc>
          <w:tcPr>
            <w:tcW w:w="1275" w:type="dxa"/>
          </w:tcPr>
          <w:p w:rsidR="001B637C" w:rsidRPr="00782E70" w:rsidRDefault="001B637C" w:rsidP="001B637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140</w:t>
            </w:r>
          </w:p>
        </w:tc>
      </w:tr>
      <w:tr w:rsidR="001B637C" w:rsidRPr="00782E70" w:rsidTr="004914D1">
        <w:tc>
          <w:tcPr>
            <w:tcW w:w="2518" w:type="dxa"/>
            <w:vMerge/>
          </w:tcPr>
          <w:p w:rsidR="001B637C" w:rsidRPr="00782E70" w:rsidRDefault="001B637C" w:rsidP="000E5FF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3119" w:type="dxa"/>
            <w:vMerge/>
          </w:tcPr>
          <w:p w:rsidR="001B637C" w:rsidRPr="00782E70" w:rsidRDefault="001B637C" w:rsidP="000E5FF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1417" w:type="dxa"/>
          </w:tcPr>
          <w:p w:rsidR="001B637C" w:rsidRPr="00782E70" w:rsidRDefault="001B637C" w:rsidP="001B637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510</w:t>
            </w:r>
          </w:p>
        </w:tc>
        <w:tc>
          <w:tcPr>
            <w:tcW w:w="1418" w:type="dxa"/>
          </w:tcPr>
          <w:p w:rsidR="001B637C" w:rsidRPr="00782E70" w:rsidRDefault="001B637C" w:rsidP="001B637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250</w:t>
            </w:r>
          </w:p>
        </w:tc>
        <w:tc>
          <w:tcPr>
            <w:tcW w:w="1275" w:type="dxa"/>
          </w:tcPr>
          <w:p w:rsidR="001B637C" w:rsidRPr="00782E70" w:rsidRDefault="001B637C" w:rsidP="001B637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140</w:t>
            </w:r>
          </w:p>
        </w:tc>
      </w:tr>
      <w:tr w:rsidR="001B637C" w:rsidRPr="00782E70" w:rsidTr="004914D1">
        <w:tc>
          <w:tcPr>
            <w:tcW w:w="2518" w:type="dxa"/>
            <w:vMerge/>
          </w:tcPr>
          <w:p w:rsidR="001B637C" w:rsidRPr="00782E70" w:rsidRDefault="001B637C" w:rsidP="000E5FF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3119" w:type="dxa"/>
            <w:vMerge/>
          </w:tcPr>
          <w:p w:rsidR="001B637C" w:rsidRPr="00782E70" w:rsidRDefault="001B637C" w:rsidP="000E5FF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1417" w:type="dxa"/>
          </w:tcPr>
          <w:p w:rsidR="001B637C" w:rsidRPr="00782E70" w:rsidRDefault="001B637C" w:rsidP="001B637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510</w:t>
            </w:r>
          </w:p>
        </w:tc>
        <w:tc>
          <w:tcPr>
            <w:tcW w:w="1418" w:type="dxa"/>
          </w:tcPr>
          <w:p w:rsidR="001B637C" w:rsidRPr="00782E70" w:rsidRDefault="001B637C" w:rsidP="001B637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380</w:t>
            </w:r>
          </w:p>
        </w:tc>
        <w:tc>
          <w:tcPr>
            <w:tcW w:w="1275" w:type="dxa"/>
          </w:tcPr>
          <w:p w:rsidR="001B637C" w:rsidRPr="00782E70" w:rsidRDefault="001B637C" w:rsidP="001B637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140</w:t>
            </w:r>
          </w:p>
        </w:tc>
      </w:tr>
      <w:tr w:rsidR="001B637C" w:rsidRPr="00782E70" w:rsidTr="004914D1">
        <w:tc>
          <w:tcPr>
            <w:tcW w:w="2518" w:type="dxa"/>
            <w:vMerge/>
          </w:tcPr>
          <w:p w:rsidR="001B637C" w:rsidRPr="00782E70" w:rsidRDefault="001B637C" w:rsidP="000E5FF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3119" w:type="dxa"/>
            <w:vMerge/>
          </w:tcPr>
          <w:p w:rsidR="001B637C" w:rsidRPr="00782E70" w:rsidRDefault="001B637C" w:rsidP="000E5FF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1417" w:type="dxa"/>
          </w:tcPr>
          <w:p w:rsidR="001B637C" w:rsidRPr="00782E70" w:rsidRDefault="001B637C" w:rsidP="001B637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640</w:t>
            </w:r>
          </w:p>
        </w:tc>
        <w:tc>
          <w:tcPr>
            <w:tcW w:w="1418" w:type="dxa"/>
          </w:tcPr>
          <w:p w:rsidR="001B637C" w:rsidRPr="00782E70" w:rsidRDefault="001B637C" w:rsidP="001B637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250</w:t>
            </w:r>
          </w:p>
        </w:tc>
        <w:tc>
          <w:tcPr>
            <w:tcW w:w="1275" w:type="dxa"/>
          </w:tcPr>
          <w:p w:rsidR="001B637C" w:rsidRPr="00782E70" w:rsidRDefault="001B637C" w:rsidP="001B637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220</w:t>
            </w:r>
          </w:p>
        </w:tc>
      </w:tr>
      <w:tr w:rsidR="001B637C" w:rsidRPr="00782E70" w:rsidTr="004914D1">
        <w:tc>
          <w:tcPr>
            <w:tcW w:w="2518" w:type="dxa"/>
            <w:vMerge/>
          </w:tcPr>
          <w:p w:rsidR="001B637C" w:rsidRPr="00782E70" w:rsidRDefault="001B637C" w:rsidP="000E5FF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3119" w:type="dxa"/>
            <w:vMerge/>
          </w:tcPr>
          <w:p w:rsidR="001B637C" w:rsidRPr="00782E70" w:rsidRDefault="001B637C" w:rsidP="000E5FF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1417" w:type="dxa"/>
          </w:tcPr>
          <w:p w:rsidR="001B637C" w:rsidRPr="00782E70" w:rsidRDefault="001B637C" w:rsidP="001B637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640</w:t>
            </w:r>
          </w:p>
        </w:tc>
        <w:tc>
          <w:tcPr>
            <w:tcW w:w="1418" w:type="dxa"/>
          </w:tcPr>
          <w:p w:rsidR="001B637C" w:rsidRPr="00782E70" w:rsidRDefault="001B637C" w:rsidP="001B637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380</w:t>
            </w:r>
          </w:p>
        </w:tc>
        <w:tc>
          <w:tcPr>
            <w:tcW w:w="1275" w:type="dxa"/>
          </w:tcPr>
          <w:p w:rsidR="001B637C" w:rsidRPr="00782E70" w:rsidRDefault="001B637C" w:rsidP="001B637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bCs/>
                <w:color w:val="auto"/>
                <w:lang w:eastAsia="en-US"/>
              </w:rPr>
              <w:t>220</w:t>
            </w:r>
          </w:p>
        </w:tc>
      </w:tr>
    </w:tbl>
    <w:p w:rsidR="00614C3A" w:rsidRPr="00782E70" w:rsidRDefault="00614C3A" w:rsidP="000E5F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</w:p>
    <w:p w:rsidR="004E653A" w:rsidRPr="00782E70" w:rsidRDefault="004E653A" w:rsidP="000E5F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4.3 Изделия маркируются </w:t>
      </w:r>
      <w:r w:rsidR="002009D3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в </w:t>
      </w: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виде буквенно-цифровых групп.</w:t>
      </w:r>
    </w:p>
    <w:p w:rsidR="004E653A" w:rsidRPr="00782E70" w:rsidRDefault="004E653A" w:rsidP="000E5F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Первая группа содержит:</w:t>
      </w:r>
    </w:p>
    <w:p w:rsidR="004E653A" w:rsidRPr="00782E70" w:rsidRDefault="004E653A" w:rsidP="000E5F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- </w:t>
      </w:r>
      <w:r w:rsidR="00F424EA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обозначение типа издели</w:t>
      </w:r>
      <w:r w:rsidR="002009D3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й</w:t>
      </w:r>
      <w:r w:rsidR="00F424EA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(ПРГ – прогон прямоугольного сечения, ОП – опорная плита);</w:t>
      </w:r>
    </w:p>
    <w:p w:rsidR="00F424EA" w:rsidRPr="00782E70" w:rsidRDefault="00F424EA" w:rsidP="000E5F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- определяющие габаритные размеры в дециметрах (с округлением до целого числа).</w:t>
      </w:r>
    </w:p>
    <w:p w:rsidR="00F424EA" w:rsidRPr="00782E70" w:rsidRDefault="00F424EA" w:rsidP="000E5F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Вторая группа содержит:</w:t>
      </w:r>
    </w:p>
    <w:p w:rsidR="00F424EA" w:rsidRPr="00782E70" w:rsidRDefault="00F424EA" w:rsidP="000E5F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- для прогонов </w:t>
      </w:r>
      <w:r w:rsidR="00651829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- </w:t>
      </w: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несущую способность, соответствую</w:t>
      </w:r>
      <w:r w:rsidR="00FE72B1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щ</w:t>
      </w: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ую</w:t>
      </w:r>
      <w:r w:rsidR="00FE72B1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расчетной равномерно распределенной нагрузке (без учета собственной массы), выраженной в тоннах на метр, класс напрягаемой арматуры (только для </w:t>
      </w:r>
      <w:proofErr w:type="spellStart"/>
      <w:r w:rsidR="00FE72B1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преднапряженного</w:t>
      </w:r>
      <w:proofErr w:type="spellEnd"/>
      <w:r w:rsidR="00FE72B1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прогона) и вид бетона, выраженной буквенным обозначением (</w:t>
      </w:r>
      <w:proofErr w:type="gramStart"/>
      <w:r w:rsidR="00FE72B1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Т-тяжелый</w:t>
      </w:r>
      <w:proofErr w:type="gramEnd"/>
      <w:r w:rsidR="00FE72B1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бетон)</w:t>
      </w:r>
      <w:r w:rsidR="006857B7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;</w:t>
      </w:r>
    </w:p>
    <w:p w:rsidR="006857B7" w:rsidRPr="00782E70" w:rsidRDefault="006857B7" w:rsidP="000E5F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- для опорных плит</w:t>
      </w:r>
      <w:r w:rsidR="00651829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-</w:t>
      </w: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вид бетона (</w:t>
      </w:r>
      <w:proofErr w:type="gramStart"/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Т-тяжелый</w:t>
      </w:r>
      <w:proofErr w:type="gramEnd"/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бетон).</w:t>
      </w:r>
    </w:p>
    <w:p w:rsidR="00E86CCE" w:rsidRPr="00782E70" w:rsidRDefault="006857B7" w:rsidP="000E5F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Пример маркировки: </w:t>
      </w:r>
    </w:p>
    <w:p w:rsidR="006857B7" w:rsidRPr="00782E70" w:rsidRDefault="00E86CCE" w:rsidP="000E5F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- </w:t>
      </w:r>
      <w:r w:rsidR="006857B7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ПРГ 60.2.5.</w:t>
      </w:r>
      <w:r w:rsidR="00BF400F" w:rsidRPr="00782E70">
        <w:rPr>
          <w:rFonts w:ascii="Times New Roman" w:eastAsiaTheme="minorHAnsi" w:hAnsi="Times New Roman" w:cs="Times New Roman"/>
          <w:bCs/>
          <w:i/>
          <w:color w:val="auto"/>
          <w:lang w:eastAsia="en-US"/>
        </w:rPr>
        <w:t>хх</w:t>
      </w:r>
      <w:proofErr w:type="gramStart"/>
      <w:r w:rsidR="00EB76A3" w:rsidRPr="00782E70">
        <w:rPr>
          <w:rFonts w:ascii="Times New Roman" w:eastAsiaTheme="minorHAnsi" w:hAnsi="Times New Roman" w:cs="Times New Roman"/>
          <w:bCs/>
          <w:i/>
          <w:color w:val="auto"/>
          <w:lang w:eastAsia="en-US"/>
        </w:rPr>
        <w:t xml:space="preserve"> </w:t>
      </w:r>
      <w:r w:rsidR="006857B7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Т</w:t>
      </w:r>
      <w:proofErr w:type="gramEnd"/>
      <w:r w:rsidR="006857B7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– прогон прямоугольного сечен</w:t>
      </w: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ия длиной 598 см, шириной 20 см и высотой 50 см под расчетную нагрузку (без учета собственной массы) </w:t>
      </w:r>
      <w:proofErr w:type="spellStart"/>
      <w:r w:rsidR="00BF400F" w:rsidRPr="00782E70">
        <w:rPr>
          <w:rFonts w:ascii="Times New Roman" w:eastAsiaTheme="minorHAnsi" w:hAnsi="Times New Roman" w:cs="Times New Roman"/>
          <w:bCs/>
          <w:i/>
          <w:color w:val="auto"/>
          <w:lang w:eastAsia="en-US"/>
        </w:rPr>
        <w:t>хх</w:t>
      </w:r>
      <w:proofErr w:type="spellEnd"/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кН/м (</w:t>
      </w:r>
      <w:proofErr w:type="spellStart"/>
      <w:r w:rsidR="00BF400F" w:rsidRPr="00782E70">
        <w:rPr>
          <w:rFonts w:ascii="Times New Roman" w:eastAsiaTheme="minorHAnsi" w:hAnsi="Times New Roman" w:cs="Times New Roman"/>
          <w:bCs/>
          <w:i/>
          <w:color w:val="auto"/>
          <w:lang w:eastAsia="en-US"/>
        </w:rPr>
        <w:t>хх</w:t>
      </w:r>
      <w:proofErr w:type="spellEnd"/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кгс/м) и изготавливаемый из тяжелого бетона;</w:t>
      </w:r>
    </w:p>
    <w:p w:rsidR="00E86CCE" w:rsidRPr="00782E70" w:rsidRDefault="00E86CCE" w:rsidP="000E5F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lastRenderedPageBreak/>
        <w:t>- ОП 6.4-Т – опорная плита длиной 64 см, шириной 38 см и изготавливаемая из тяжелого бетона.</w:t>
      </w:r>
    </w:p>
    <w:p w:rsidR="00116C28" w:rsidRPr="00782E70" w:rsidRDefault="00116C28" w:rsidP="000E5F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</w:p>
    <w:p w:rsidR="006C5773" w:rsidRPr="00782E70" w:rsidRDefault="00EB76A3" w:rsidP="000E5F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>5</w:t>
      </w:r>
      <w:r w:rsidR="006C5773" w:rsidRPr="00782E70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 xml:space="preserve"> Технические требования</w:t>
      </w:r>
    </w:p>
    <w:p w:rsidR="000E5FFB" w:rsidRPr="00782E70" w:rsidRDefault="000E5FFB" w:rsidP="000E5F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auto"/>
          <w:lang w:eastAsia="en-US"/>
        </w:rPr>
      </w:pPr>
    </w:p>
    <w:p w:rsidR="006C5773" w:rsidRPr="00782E70" w:rsidRDefault="00116C28" w:rsidP="000E5FF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5</w:t>
      </w:r>
      <w:r w:rsidR="006C5773"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.1 </w:t>
      </w:r>
      <w:r w:rsidR="00760F03" w:rsidRPr="00782E70">
        <w:rPr>
          <w:rFonts w:ascii="Times New Roman" w:eastAsia="Arial Unicode MS" w:hAnsi="Times New Roman" w:cs="Times New Roman"/>
          <w:color w:val="auto"/>
          <w:lang w:eastAsia="en-US"/>
        </w:rPr>
        <w:t>Издели</w:t>
      </w:r>
      <w:r w:rsidR="00651829">
        <w:rPr>
          <w:rFonts w:ascii="Times New Roman" w:eastAsia="Arial Unicode MS" w:hAnsi="Times New Roman" w:cs="Times New Roman"/>
          <w:color w:val="auto"/>
          <w:lang w:eastAsia="en-US"/>
        </w:rPr>
        <w:t>я</w:t>
      </w:r>
      <w:r w:rsidR="006C5773"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</w:t>
      </w:r>
      <w:r w:rsidR="00EB76A3" w:rsidRPr="00782E70">
        <w:rPr>
          <w:rFonts w:ascii="Times New Roman" w:eastAsia="Arial Unicode MS" w:hAnsi="Times New Roman" w:cs="Times New Roman"/>
          <w:color w:val="auto"/>
          <w:lang w:eastAsia="en-US"/>
        </w:rPr>
        <w:t>должны</w:t>
      </w:r>
      <w:r w:rsidR="006C5773"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изготовлять</w:t>
      </w:r>
      <w:r w:rsidR="00EB76A3" w:rsidRPr="00782E70">
        <w:rPr>
          <w:rFonts w:ascii="Times New Roman" w:eastAsia="Arial Unicode MS" w:hAnsi="Times New Roman" w:cs="Times New Roman"/>
          <w:color w:val="auto"/>
          <w:lang w:eastAsia="en-US"/>
        </w:rPr>
        <w:t>ся</w:t>
      </w:r>
      <w:r w:rsidR="006C5773"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в соответствии с требованиями настоящего стандарта, а также</w:t>
      </w:r>
      <w:r w:rsidR="000E5FFB"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</w:t>
      </w:r>
      <w:r w:rsidR="006C5773"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рабочих чертежей </w:t>
      </w:r>
      <w:r w:rsidR="00FD6112" w:rsidRPr="00782E70">
        <w:rPr>
          <w:rFonts w:ascii="Times New Roman" w:eastAsia="Arial Unicode MS" w:hAnsi="Times New Roman" w:cs="Times New Roman"/>
          <w:color w:val="auto"/>
          <w:lang w:eastAsia="en-US"/>
        </w:rPr>
        <w:t>(</w:t>
      </w:r>
      <w:r w:rsidR="00760F03" w:rsidRPr="00782E70">
        <w:rPr>
          <w:rFonts w:ascii="Times New Roman" w:eastAsia="Arial Unicode MS" w:hAnsi="Times New Roman" w:cs="Times New Roman"/>
          <w:color w:val="auto"/>
          <w:lang w:eastAsia="en-US"/>
        </w:rPr>
        <w:t>или серийных альбомов</w:t>
      </w:r>
      <w:r w:rsidR="00FD6112" w:rsidRPr="00782E70">
        <w:rPr>
          <w:rFonts w:ascii="Times New Roman" w:eastAsia="Arial Unicode MS" w:hAnsi="Times New Roman" w:cs="Times New Roman"/>
          <w:color w:val="auto"/>
          <w:lang w:eastAsia="en-US"/>
        </w:rPr>
        <w:t>)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, типовых проектов</w:t>
      </w:r>
      <w:r w:rsidR="00760F03"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</w:t>
      </w:r>
      <w:r w:rsidR="006C5773" w:rsidRPr="00782E70">
        <w:rPr>
          <w:rFonts w:ascii="Times New Roman" w:eastAsia="Arial Unicode MS" w:hAnsi="Times New Roman" w:cs="Times New Roman"/>
          <w:color w:val="auto"/>
          <w:lang w:eastAsia="en-US"/>
        </w:rPr>
        <w:t>и технологической документации, утвержденной в установленном порядке</w:t>
      </w:r>
      <w:r w:rsidR="00FD6112" w:rsidRPr="00782E70">
        <w:rPr>
          <w:rFonts w:ascii="Times New Roman" w:eastAsia="Arial Unicode MS" w:hAnsi="Times New Roman" w:cs="Times New Roman"/>
          <w:color w:val="auto"/>
          <w:lang w:eastAsia="en-US"/>
        </w:rPr>
        <w:t>.</w:t>
      </w:r>
    </w:p>
    <w:p w:rsidR="006C5773" w:rsidRPr="00782E70" w:rsidRDefault="00116C28" w:rsidP="00D41A27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5.2</w:t>
      </w:r>
      <w:proofErr w:type="gramStart"/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В</w:t>
      </w:r>
      <w:proofErr w:type="gramEnd"/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5A5F23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проектной и 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рабочей документации на изделия, предназначенные для </w:t>
      </w:r>
      <w:r w:rsidR="005A5F23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применения в промышленных, общественных зданий и зданий административно-бытового назначения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, эксплуатируемых в особых условиях (сейсмические воздействия,</w:t>
      </w:r>
      <w:r w:rsidR="00D41A27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воздействия высоких температур, агрессивных сред, динамических нагрузок или сочетания таких воздействий),</w:t>
      </w:r>
      <w:r w:rsidR="00D41A27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устанавливаются дополнительные характеристики и требования в соответствии с нормативными</w:t>
      </w:r>
      <w:r w:rsidR="00D41A27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документами, </w:t>
      </w:r>
      <w:r w:rsidR="005A344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которые должны соблюдаться, 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учитывающими эти условия.</w:t>
      </w:r>
    </w:p>
    <w:p w:rsidR="00D76FEA" w:rsidRPr="00782E70" w:rsidRDefault="00D76FEA" w:rsidP="00D76FEA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5.3 Прогоны изготовляют как предварительно </w:t>
      </w:r>
      <w:proofErr w:type="gramStart"/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напряженными</w:t>
      </w:r>
      <w:proofErr w:type="gramEnd"/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, так и без предварительного напряжения продольной арматуры.</w:t>
      </w:r>
    </w:p>
    <w:p w:rsidR="00DE74E2" w:rsidRPr="00782E70" w:rsidRDefault="00DE74E2" w:rsidP="00DE74E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782E70">
        <w:rPr>
          <w:spacing w:val="2"/>
        </w:rPr>
        <w:t>5.4 Требования к характеристикам изделий</w:t>
      </w:r>
    </w:p>
    <w:p w:rsidR="00DE74E2" w:rsidRPr="00782E70" w:rsidRDefault="00DE74E2" w:rsidP="00DE74E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782E70">
        <w:rPr>
          <w:spacing w:val="2"/>
        </w:rPr>
        <w:t>5.4.1 Геометрические параметры изделий должны соответствовать</w:t>
      </w:r>
      <w:r w:rsidR="00AF4F05" w:rsidRPr="00782E70">
        <w:rPr>
          <w:spacing w:val="2"/>
        </w:rPr>
        <w:t xml:space="preserve"> Таблице 1 и </w:t>
      </w:r>
      <w:r w:rsidRPr="00782E70">
        <w:rPr>
          <w:spacing w:val="2"/>
        </w:rPr>
        <w:t xml:space="preserve"> рабочей документации.</w:t>
      </w:r>
    </w:p>
    <w:p w:rsidR="00B40507" w:rsidRPr="00782E70" w:rsidRDefault="00B40507" w:rsidP="003165A4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D76FEA" w:rsidRPr="00782E70">
        <w:rPr>
          <w:rFonts w:ascii="Times New Roman" w:eastAsiaTheme="minorHAnsi" w:hAnsi="Times New Roman" w:cs="Times New Roman"/>
          <w:color w:val="auto"/>
          <w:lang w:eastAsia="en-US"/>
        </w:rPr>
        <w:t>4</w:t>
      </w:r>
      <w:r w:rsidR="00DE74E2" w:rsidRPr="00782E70">
        <w:rPr>
          <w:rFonts w:ascii="Times New Roman" w:eastAsiaTheme="minorHAnsi" w:hAnsi="Times New Roman" w:cs="Times New Roman"/>
          <w:color w:val="auto"/>
          <w:lang w:eastAsia="en-US"/>
        </w:rPr>
        <w:t>.2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Значения предельных отклонений следует принимать в зависимости от значений допусков для соответствующих классов точности геометрических параметров по </w:t>
      </w:r>
      <w:r w:rsidR="003165A4" w:rsidRPr="00782E70">
        <w:rPr>
          <w:rFonts w:ascii="Times New Roman" w:eastAsiaTheme="minorHAnsi" w:hAnsi="Times New Roman" w:cs="Times New Roman"/>
          <w:color w:val="auto"/>
          <w:lang w:eastAsia="en-US"/>
        </w:rPr>
        <w:br/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ГОСТ 21779.</w:t>
      </w:r>
      <w:r w:rsidR="003165A4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Рекомендуемые классы точности геометрических параметров приведены в таблице </w:t>
      </w:r>
      <w:r w:rsidR="00AF4F05" w:rsidRPr="00782E70">
        <w:rPr>
          <w:rFonts w:ascii="Times New Roman" w:eastAsiaTheme="minorHAnsi" w:hAnsi="Times New Roman" w:cs="Times New Roman"/>
          <w:color w:val="auto"/>
          <w:lang w:eastAsia="en-US"/>
        </w:rPr>
        <w:t>2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</w:p>
    <w:p w:rsidR="00B40507" w:rsidRPr="00782E70" w:rsidRDefault="00B40507" w:rsidP="003165A4">
      <w:pPr>
        <w:autoSpaceDE w:val="0"/>
        <w:autoSpaceDN w:val="0"/>
        <w:adjustRightInd w:val="0"/>
        <w:spacing w:before="120" w:after="120"/>
        <w:ind w:firstLine="567"/>
        <w:jc w:val="both"/>
        <w:rPr>
          <w:rFonts w:ascii="Times New Roman" w:eastAsiaTheme="minorHAnsi" w:hAnsi="Times New Roman" w:cs="Times New Roman"/>
          <w:b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b/>
          <w:color w:val="auto"/>
          <w:lang w:eastAsia="en-US"/>
        </w:rPr>
        <w:t xml:space="preserve">Таблица </w:t>
      </w:r>
      <w:r w:rsidR="00AF4F05" w:rsidRPr="00782E70">
        <w:rPr>
          <w:rFonts w:ascii="Times New Roman" w:eastAsiaTheme="minorHAnsi" w:hAnsi="Times New Roman" w:cs="Times New Roman"/>
          <w:b/>
          <w:color w:val="auto"/>
          <w:lang w:eastAsia="en-US"/>
        </w:rPr>
        <w:t>2</w:t>
      </w:r>
      <w:r w:rsidRPr="00782E70">
        <w:rPr>
          <w:rFonts w:ascii="Times New Roman" w:eastAsiaTheme="minorHAnsi" w:hAnsi="Times New Roman" w:cs="Times New Roman"/>
          <w:b/>
          <w:color w:val="auto"/>
          <w:lang w:eastAsia="en-US"/>
        </w:rPr>
        <w:t xml:space="preserve"> </w:t>
      </w:r>
      <w:r w:rsidR="001409A9" w:rsidRPr="00782E70">
        <w:rPr>
          <w:rFonts w:ascii="Times New Roman" w:eastAsiaTheme="minorHAnsi" w:hAnsi="Times New Roman" w:cs="Times New Roman"/>
          <w:b/>
          <w:color w:val="auto"/>
          <w:lang w:eastAsia="en-US"/>
        </w:rPr>
        <w:t>-</w:t>
      </w:r>
      <w:r w:rsidRPr="00782E70">
        <w:rPr>
          <w:rFonts w:ascii="Times New Roman" w:eastAsiaTheme="minorHAnsi" w:hAnsi="Times New Roman" w:cs="Times New Roman"/>
          <w:b/>
          <w:color w:val="auto"/>
          <w:lang w:eastAsia="en-US"/>
        </w:rPr>
        <w:t xml:space="preserve"> Рекомендуемые классы точности геометрических параметров</w:t>
      </w:r>
    </w:p>
    <w:p w:rsidR="00B40507" w:rsidRPr="00782E70" w:rsidRDefault="00B40507" w:rsidP="00B4050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auto"/>
          <w:sz w:val="17"/>
          <w:szCs w:val="17"/>
          <w:lang w:eastAsia="en-US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0D5B1D" w:rsidRPr="00782E70" w:rsidTr="001409A9">
        <w:trPr>
          <w:trHeight w:val="668"/>
        </w:trPr>
        <w:tc>
          <w:tcPr>
            <w:tcW w:w="3190" w:type="dxa"/>
            <w:tcBorders>
              <w:bottom w:val="double" w:sz="4" w:space="0" w:color="auto"/>
            </w:tcBorders>
            <w:vAlign w:val="center"/>
          </w:tcPr>
          <w:p w:rsidR="000D5B1D" w:rsidRPr="00782E70" w:rsidRDefault="000D5B1D" w:rsidP="004F028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Виды отклонения</w:t>
            </w:r>
          </w:p>
          <w:p w:rsidR="000D5B1D" w:rsidRPr="00782E70" w:rsidRDefault="000D5B1D" w:rsidP="004F028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геометрического параметра</w:t>
            </w:r>
          </w:p>
        </w:tc>
        <w:tc>
          <w:tcPr>
            <w:tcW w:w="3190" w:type="dxa"/>
            <w:tcBorders>
              <w:bottom w:val="double" w:sz="4" w:space="0" w:color="auto"/>
            </w:tcBorders>
            <w:vAlign w:val="center"/>
          </w:tcPr>
          <w:p w:rsidR="000D5B1D" w:rsidRPr="00782E70" w:rsidRDefault="000D5B1D" w:rsidP="004F028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Геометрический параметр</w:t>
            </w:r>
          </w:p>
        </w:tc>
        <w:tc>
          <w:tcPr>
            <w:tcW w:w="3190" w:type="dxa"/>
            <w:tcBorders>
              <w:bottom w:val="double" w:sz="4" w:space="0" w:color="auto"/>
            </w:tcBorders>
            <w:vAlign w:val="center"/>
          </w:tcPr>
          <w:p w:rsidR="000D5B1D" w:rsidRPr="00782E70" w:rsidRDefault="000D5B1D" w:rsidP="004F028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Класс точности</w:t>
            </w:r>
            <w:proofErr w:type="gramStart"/>
            <w:r w:rsidR="00D84D2F"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vertAlign w:val="superscript"/>
                <w:lang w:eastAsia="en-US"/>
              </w:rPr>
              <w:t>1</w:t>
            </w:r>
            <w:proofErr w:type="gramEnd"/>
            <w:r w:rsidR="00D84D2F"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vertAlign w:val="superscript"/>
                <w:lang w:eastAsia="en-US"/>
              </w:rPr>
              <w:t>)</w:t>
            </w:r>
          </w:p>
          <w:p w:rsidR="00D84D2F" w:rsidRPr="00782E70" w:rsidRDefault="00D84D2F" w:rsidP="004F028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82E7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по ГОСТ 21779</w:t>
            </w:r>
          </w:p>
        </w:tc>
      </w:tr>
      <w:tr w:rsidR="000D5B1D" w:rsidRPr="00782E70" w:rsidTr="003165A4">
        <w:tc>
          <w:tcPr>
            <w:tcW w:w="31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1D" w:rsidRPr="00782E70" w:rsidRDefault="000D5B1D" w:rsidP="004040F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Отклонение линейного</w:t>
            </w:r>
            <w:r w:rsidR="004040FF"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размера</w:t>
            </w:r>
          </w:p>
        </w:tc>
        <w:tc>
          <w:tcPr>
            <w:tcW w:w="31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1D" w:rsidRPr="00782E70" w:rsidRDefault="000D5B1D" w:rsidP="000D5B1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Длина, ширина, высота, толщина изделия,</w:t>
            </w:r>
          </w:p>
          <w:p w:rsidR="000D5B1D" w:rsidRPr="00782E70" w:rsidRDefault="000D5B1D" w:rsidP="004040F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размер</w:t>
            </w:r>
            <w:r w:rsidR="004040FF"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ы и положение выступов, выемок</w:t>
            </w:r>
          </w:p>
        </w:tc>
        <w:tc>
          <w:tcPr>
            <w:tcW w:w="31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1D" w:rsidRPr="00782E70" w:rsidRDefault="000D5B1D" w:rsidP="004040F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От 5 до 8 </w:t>
            </w:r>
            <w:proofErr w:type="spellStart"/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включ</w:t>
            </w:r>
            <w:proofErr w:type="spellEnd"/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</w:p>
        </w:tc>
      </w:tr>
      <w:tr w:rsidR="000D5B1D" w:rsidRPr="00782E70" w:rsidTr="003165A4">
        <w:tc>
          <w:tcPr>
            <w:tcW w:w="3190" w:type="dxa"/>
            <w:tcBorders>
              <w:top w:val="single" w:sz="4" w:space="0" w:color="auto"/>
            </w:tcBorders>
          </w:tcPr>
          <w:p w:rsidR="000D5B1D" w:rsidRPr="00782E70" w:rsidRDefault="000D5B1D" w:rsidP="004040F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Отклонение</w:t>
            </w:r>
            <w:r w:rsidR="004040FF"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от прямолинейности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0D5B1D" w:rsidRPr="00782E70" w:rsidRDefault="000D5B1D" w:rsidP="000D5B1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Прямолинейность реального профиля поверхности изделия</w:t>
            </w:r>
          </w:p>
          <w:p w:rsidR="000D5B1D" w:rsidRPr="00782E70" w:rsidRDefault="000D5B1D" w:rsidP="000D5B1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в любом сечении:</w:t>
            </w:r>
          </w:p>
          <w:p w:rsidR="000D5B1D" w:rsidRPr="00782E70" w:rsidRDefault="000D5B1D" w:rsidP="000D5B1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- на заданной длине</w:t>
            </w:r>
          </w:p>
          <w:p w:rsidR="000D5B1D" w:rsidRPr="00782E70" w:rsidRDefault="000D5B1D" w:rsidP="000D5B1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- на всей длине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4040FF" w:rsidRPr="00782E70" w:rsidRDefault="004040FF" w:rsidP="004040F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4040FF" w:rsidRPr="00782E70" w:rsidRDefault="004040FF" w:rsidP="004040F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4040FF" w:rsidRPr="00782E70" w:rsidRDefault="004040FF" w:rsidP="004040F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0D5B1D" w:rsidRPr="00782E70" w:rsidRDefault="000D5B1D" w:rsidP="004040F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От 1 до 3 </w:t>
            </w:r>
            <w:proofErr w:type="spellStart"/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включ</w:t>
            </w:r>
            <w:proofErr w:type="spellEnd"/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</w:p>
          <w:p w:rsidR="000D5B1D" w:rsidRPr="00782E70" w:rsidRDefault="000D5B1D" w:rsidP="004040F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Св. 3 » 6 »</w:t>
            </w:r>
          </w:p>
        </w:tc>
      </w:tr>
      <w:tr w:rsidR="000D5B1D" w:rsidRPr="00782E70" w:rsidTr="000D5B1D">
        <w:tc>
          <w:tcPr>
            <w:tcW w:w="3190" w:type="dxa"/>
          </w:tcPr>
          <w:p w:rsidR="000D5B1D" w:rsidRPr="00782E70" w:rsidRDefault="000D5B1D" w:rsidP="004040F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Отклонение</w:t>
            </w:r>
            <w:r w:rsidR="004040FF"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от плоскостности</w:t>
            </w:r>
          </w:p>
        </w:tc>
        <w:tc>
          <w:tcPr>
            <w:tcW w:w="3190" w:type="dxa"/>
          </w:tcPr>
          <w:p w:rsidR="000D5B1D" w:rsidRPr="00782E70" w:rsidRDefault="000D5B1D" w:rsidP="000D5B1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Плоскостность поверхности изделия относительно:</w:t>
            </w:r>
          </w:p>
          <w:p w:rsidR="000D5B1D" w:rsidRPr="00782E70" w:rsidRDefault="000D5B1D" w:rsidP="000D5B1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- прилегающей плоскости</w:t>
            </w:r>
          </w:p>
          <w:p w:rsidR="000D5B1D" w:rsidRPr="00782E70" w:rsidRDefault="000D5B1D" w:rsidP="000D5B1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- условной плоскости</w:t>
            </w:r>
          </w:p>
        </w:tc>
        <w:tc>
          <w:tcPr>
            <w:tcW w:w="3190" w:type="dxa"/>
          </w:tcPr>
          <w:p w:rsidR="004040FF" w:rsidRPr="00782E70" w:rsidRDefault="004040FF" w:rsidP="004040F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4040FF" w:rsidRPr="00782E70" w:rsidRDefault="004040FF" w:rsidP="004040F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0D5B1D" w:rsidRPr="00782E70" w:rsidRDefault="000D5B1D" w:rsidP="004040F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От 1 до 3 </w:t>
            </w:r>
            <w:proofErr w:type="spellStart"/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включ</w:t>
            </w:r>
            <w:proofErr w:type="spellEnd"/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</w:p>
          <w:p w:rsidR="000D5B1D" w:rsidRPr="00782E70" w:rsidRDefault="000D5B1D" w:rsidP="004040F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Св. 3 » 5 »</w:t>
            </w:r>
          </w:p>
        </w:tc>
      </w:tr>
      <w:tr w:rsidR="000D5B1D" w:rsidRPr="00782E70" w:rsidTr="000D5B1D">
        <w:tc>
          <w:tcPr>
            <w:tcW w:w="3190" w:type="dxa"/>
          </w:tcPr>
          <w:p w:rsidR="000D5B1D" w:rsidRPr="00782E70" w:rsidRDefault="004F028A" w:rsidP="004040F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Отклонение</w:t>
            </w:r>
            <w:r w:rsidR="004040FF"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от перпендикулярности</w:t>
            </w:r>
          </w:p>
        </w:tc>
        <w:tc>
          <w:tcPr>
            <w:tcW w:w="3190" w:type="dxa"/>
          </w:tcPr>
          <w:p w:rsidR="000D5B1D" w:rsidRPr="00782E70" w:rsidRDefault="004F028A" w:rsidP="00B4050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Перпендикулярность смежных поверхностей изделия</w:t>
            </w:r>
          </w:p>
        </w:tc>
        <w:tc>
          <w:tcPr>
            <w:tcW w:w="3190" w:type="dxa"/>
          </w:tcPr>
          <w:p w:rsidR="004040FF" w:rsidRPr="00782E70" w:rsidRDefault="004040FF" w:rsidP="004040F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0D5B1D" w:rsidRPr="00782E70" w:rsidRDefault="004F028A" w:rsidP="004040F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От 5 до 7 </w:t>
            </w:r>
            <w:proofErr w:type="spellStart"/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включ</w:t>
            </w:r>
            <w:proofErr w:type="spellEnd"/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</w:p>
        </w:tc>
      </w:tr>
      <w:tr w:rsidR="004F028A" w:rsidRPr="00782E70" w:rsidTr="00C84341">
        <w:tc>
          <w:tcPr>
            <w:tcW w:w="9570" w:type="dxa"/>
            <w:gridSpan w:val="3"/>
          </w:tcPr>
          <w:p w:rsidR="004F028A" w:rsidRPr="00782E70" w:rsidRDefault="00D84D2F" w:rsidP="00B4050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vertAlign w:val="superscript"/>
                <w:lang w:eastAsia="en-US"/>
              </w:rPr>
              <w:t>1)</w:t>
            </w:r>
            <w:r w:rsidR="004F028A" w:rsidRPr="00782E7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="004F028A" w:rsidRPr="00782E7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Выбирают для каждого конкретного вида изделия.</w:t>
            </w:r>
          </w:p>
        </w:tc>
      </w:tr>
    </w:tbl>
    <w:p w:rsidR="00B40507" w:rsidRPr="00782E70" w:rsidRDefault="00B40507" w:rsidP="00B40507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</w:p>
    <w:p w:rsidR="00B40507" w:rsidRPr="00782E70" w:rsidRDefault="004D0092" w:rsidP="004D009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5.4.</w:t>
      </w:r>
      <w:r w:rsidR="00AF4F05" w:rsidRPr="00782E70">
        <w:rPr>
          <w:rFonts w:ascii="Times New Roman" w:eastAsiaTheme="minorHAnsi" w:hAnsi="Times New Roman" w:cs="Times New Roman"/>
          <w:color w:val="auto"/>
          <w:lang w:eastAsia="en-US"/>
        </w:rPr>
        <w:t>3</w:t>
      </w:r>
      <w:proofErr w:type="gramStart"/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В</w:t>
      </w:r>
      <w:proofErr w:type="gramEnd"/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изделиях, предназначенных для эксплуатации в условиях воздействия агрессивных газообразных сред, минусовые отклонения толщины защитного слоя бетона до арматуры не допускаются.</w:t>
      </w:r>
    </w:p>
    <w:p w:rsidR="00B40507" w:rsidRPr="00782E70" w:rsidRDefault="00D76FEA" w:rsidP="00B40507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DE74E2" w:rsidRPr="00782E70">
        <w:rPr>
          <w:rFonts w:ascii="Times New Roman" w:eastAsiaTheme="minorHAnsi" w:hAnsi="Times New Roman" w:cs="Times New Roman"/>
          <w:color w:val="auto"/>
          <w:lang w:eastAsia="en-US"/>
        </w:rPr>
        <w:t>4.4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В</w:t>
      </w:r>
      <w:r w:rsidR="0060708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нешний 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вид изделий </w:t>
      </w:r>
      <w:r w:rsidR="0060708B" w:rsidRPr="00782E70">
        <w:rPr>
          <w:rFonts w:ascii="Times New Roman" w:eastAsiaTheme="minorHAnsi" w:hAnsi="Times New Roman" w:cs="Times New Roman"/>
          <w:color w:val="auto"/>
          <w:lang w:eastAsia="en-US"/>
        </w:rPr>
        <w:t>долж</w:t>
      </w:r>
      <w:r w:rsidR="001A2109">
        <w:rPr>
          <w:rFonts w:ascii="Times New Roman" w:eastAsiaTheme="minorHAnsi" w:hAnsi="Times New Roman" w:cs="Times New Roman"/>
          <w:color w:val="auto"/>
          <w:lang w:eastAsia="en-US"/>
        </w:rPr>
        <w:t>е</w:t>
      </w:r>
      <w:r w:rsidR="0060708B" w:rsidRPr="00782E70">
        <w:rPr>
          <w:rFonts w:ascii="Times New Roman" w:eastAsiaTheme="minorHAnsi" w:hAnsi="Times New Roman" w:cs="Times New Roman"/>
          <w:color w:val="auto"/>
          <w:lang w:eastAsia="en-US"/>
        </w:rPr>
        <w:t>н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60708B" w:rsidRPr="00782E70">
        <w:rPr>
          <w:rFonts w:ascii="Times New Roman" w:eastAsiaTheme="minorHAnsi" w:hAnsi="Times New Roman" w:cs="Times New Roman"/>
          <w:color w:val="auto"/>
          <w:lang w:eastAsia="en-US"/>
        </w:rPr>
        <w:t>соответствовать требованиям ГОСТ 13015.</w:t>
      </w:r>
    </w:p>
    <w:p w:rsidR="004D0092" w:rsidRPr="00782E70" w:rsidRDefault="00AF4F05" w:rsidP="00DC48E4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lastRenderedPageBreak/>
        <w:t>5</w:t>
      </w:r>
      <w:r w:rsidR="004D0092" w:rsidRPr="00782E70">
        <w:rPr>
          <w:rFonts w:ascii="Times New Roman" w:eastAsiaTheme="minorHAnsi" w:hAnsi="Times New Roman" w:cs="Times New Roman"/>
          <w:color w:val="auto"/>
          <w:lang w:eastAsia="en-US"/>
        </w:rPr>
        <w:t>.4.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5</w:t>
      </w:r>
      <w:proofErr w:type="gramStart"/>
      <w:r w:rsidR="004D0092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В</w:t>
      </w:r>
      <w:proofErr w:type="gramEnd"/>
      <w:r w:rsidR="004D0092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бетоне </w:t>
      </w:r>
      <w:r w:rsidR="00DC48E4" w:rsidRPr="00782E70">
        <w:rPr>
          <w:rFonts w:ascii="Times New Roman" w:eastAsiaTheme="minorHAnsi" w:hAnsi="Times New Roman" w:cs="Times New Roman"/>
          <w:color w:val="auto"/>
          <w:lang w:eastAsia="en-US"/>
        </w:rPr>
        <w:t>изделий</w:t>
      </w:r>
      <w:r w:rsidR="004D0092" w:rsidRPr="00782E70">
        <w:rPr>
          <w:rFonts w:ascii="Times New Roman" w:eastAsiaTheme="minorHAnsi" w:hAnsi="Times New Roman" w:cs="Times New Roman"/>
          <w:color w:val="auto"/>
          <w:lang w:eastAsia="en-US"/>
        </w:rPr>
        <w:t>, поставляемых потребителю, трещины не допускаются, за исключением:</w:t>
      </w:r>
    </w:p>
    <w:p w:rsidR="004D0092" w:rsidRPr="00782E70" w:rsidRDefault="004D0092" w:rsidP="00DC48E4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- усадочных и других поверхностных технологических трещин, ширина которых не должна превышать</w:t>
      </w:r>
      <w:r w:rsidR="00DC48E4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0,1 мм в предварительно напряженных </w:t>
      </w:r>
      <w:r w:rsidR="00DC48E4" w:rsidRPr="00782E70">
        <w:rPr>
          <w:rFonts w:ascii="Times New Roman" w:eastAsiaTheme="minorHAnsi" w:hAnsi="Times New Roman" w:cs="Times New Roman"/>
          <w:color w:val="auto"/>
          <w:lang w:eastAsia="en-US"/>
        </w:rPr>
        <w:t>прогонах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и 0,2 мм в </w:t>
      </w:r>
      <w:r w:rsidR="00DC48E4" w:rsidRPr="00782E70">
        <w:rPr>
          <w:rFonts w:ascii="Times New Roman" w:eastAsiaTheme="minorHAnsi" w:hAnsi="Times New Roman" w:cs="Times New Roman"/>
          <w:color w:val="auto"/>
          <w:lang w:eastAsia="en-US"/>
        </w:rPr>
        <w:t>изделиях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с ненапрягаемой арматурой;</w:t>
      </w:r>
    </w:p>
    <w:p w:rsidR="004D0092" w:rsidRPr="00782E70" w:rsidRDefault="004D0092" w:rsidP="00DC48E4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- поперечных трещин в верхней зоне </w:t>
      </w:r>
      <w:r w:rsidR="00DC48E4" w:rsidRPr="00782E70">
        <w:rPr>
          <w:rFonts w:ascii="Times New Roman" w:eastAsiaTheme="minorHAnsi" w:hAnsi="Times New Roman" w:cs="Times New Roman"/>
          <w:color w:val="auto"/>
          <w:lang w:eastAsia="en-US"/>
        </w:rPr>
        <w:t>прогонов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, вызванных обжатием бетона, ширина которых</w:t>
      </w:r>
      <w:r w:rsidR="00DC48E4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не должна превышать 0,2 мм.</w:t>
      </w:r>
    </w:p>
    <w:p w:rsidR="00822062" w:rsidRPr="00782E70" w:rsidRDefault="006E04B7" w:rsidP="005C3D9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pacing w:val="2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DE74E2" w:rsidRPr="00782E70">
        <w:rPr>
          <w:rFonts w:ascii="Times New Roman" w:eastAsiaTheme="minorHAnsi" w:hAnsi="Times New Roman" w:cs="Times New Roman"/>
          <w:color w:val="auto"/>
          <w:lang w:eastAsia="en-US"/>
        </w:rPr>
        <w:t>4.</w:t>
      </w:r>
      <w:r w:rsidR="0071543E" w:rsidRPr="00782E70">
        <w:rPr>
          <w:rFonts w:ascii="Times New Roman" w:eastAsiaTheme="minorHAnsi" w:hAnsi="Times New Roman" w:cs="Times New Roman"/>
          <w:color w:val="auto"/>
          <w:lang w:eastAsia="en-US"/>
        </w:rPr>
        <w:t>6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B634CF" w:rsidRPr="00782E70">
        <w:rPr>
          <w:rFonts w:ascii="Times New Roman" w:hAnsi="Times New Roman" w:cs="Times New Roman"/>
          <w:spacing w:val="2"/>
        </w:rPr>
        <w:t>Издели</w:t>
      </w:r>
      <w:r w:rsidR="001A2109">
        <w:rPr>
          <w:rFonts w:ascii="Times New Roman" w:hAnsi="Times New Roman" w:cs="Times New Roman"/>
          <w:spacing w:val="2"/>
        </w:rPr>
        <w:t>я</w:t>
      </w:r>
      <w:r w:rsidR="00934A1A" w:rsidRPr="00782E70">
        <w:rPr>
          <w:rFonts w:ascii="Times New Roman" w:hAnsi="Times New Roman" w:cs="Times New Roman"/>
          <w:spacing w:val="2"/>
        </w:rPr>
        <w:t xml:space="preserve"> следует изгот</w:t>
      </w:r>
      <w:r w:rsidR="001A2109">
        <w:rPr>
          <w:rFonts w:ascii="Times New Roman" w:hAnsi="Times New Roman" w:cs="Times New Roman"/>
          <w:spacing w:val="2"/>
        </w:rPr>
        <w:t>а</w:t>
      </w:r>
      <w:r w:rsidR="00934A1A" w:rsidRPr="00782E70">
        <w:rPr>
          <w:rFonts w:ascii="Times New Roman" w:hAnsi="Times New Roman" w:cs="Times New Roman"/>
          <w:spacing w:val="2"/>
        </w:rPr>
        <w:t>вл</w:t>
      </w:r>
      <w:r w:rsidR="001A2109">
        <w:rPr>
          <w:rFonts w:ascii="Times New Roman" w:hAnsi="Times New Roman" w:cs="Times New Roman"/>
          <w:spacing w:val="2"/>
        </w:rPr>
        <w:t>ива</w:t>
      </w:r>
      <w:r w:rsidR="00934A1A" w:rsidRPr="00782E70">
        <w:rPr>
          <w:rFonts w:ascii="Times New Roman" w:hAnsi="Times New Roman" w:cs="Times New Roman"/>
          <w:spacing w:val="2"/>
        </w:rPr>
        <w:t>ть из тяжелого бетона средней плотностью 2200 – 2500 кг/м</w:t>
      </w:r>
      <w:r w:rsidR="00934A1A" w:rsidRPr="00782E70">
        <w:rPr>
          <w:rFonts w:ascii="Times New Roman" w:hAnsi="Times New Roman" w:cs="Times New Roman"/>
          <w:spacing w:val="2"/>
          <w:vertAlign w:val="superscript"/>
        </w:rPr>
        <w:t>3</w:t>
      </w:r>
      <w:r w:rsidR="00934A1A" w:rsidRPr="00782E70">
        <w:rPr>
          <w:rFonts w:ascii="Times New Roman" w:hAnsi="Times New Roman" w:cs="Times New Roman"/>
          <w:spacing w:val="2"/>
        </w:rPr>
        <w:t xml:space="preserve">. Бетон должен соответствовать требованиям ГОСТ 26633, </w:t>
      </w:r>
      <w:r w:rsidR="009C157B" w:rsidRPr="00782E70">
        <w:rPr>
          <w:rFonts w:ascii="Times New Roman" w:hAnsi="Times New Roman" w:cs="Times New Roman"/>
          <w:spacing w:val="2"/>
        </w:rPr>
        <w:t xml:space="preserve">в зависимости от типа конструкции в соответствии с проектной документацией </w:t>
      </w:r>
      <w:r w:rsidR="00934A1A" w:rsidRPr="00782E70">
        <w:rPr>
          <w:rFonts w:ascii="Times New Roman" w:hAnsi="Times New Roman" w:cs="Times New Roman"/>
          <w:spacing w:val="2"/>
        </w:rPr>
        <w:t>класс по прочности на сжатие должен быть не ниже</w:t>
      </w:r>
      <w:r w:rsidR="00822062" w:rsidRPr="00782E70">
        <w:rPr>
          <w:rFonts w:ascii="Times New Roman" w:hAnsi="Times New Roman" w:cs="Times New Roman"/>
          <w:spacing w:val="2"/>
        </w:rPr>
        <w:t>:</w:t>
      </w:r>
    </w:p>
    <w:p w:rsidR="009C157B" w:rsidRPr="00782E70" w:rsidRDefault="00822062" w:rsidP="005C3D9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pacing w:val="2"/>
        </w:rPr>
      </w:pPr>
      <w:r w:rsidRPr="00782E70">
        <w:rPr>
          <w:rFonts w:ascii="Times New Roman" w:hAnsi="Times New Roman" w:cs="Times New Roman"/>
          <w:spacing w:val="2"/>
        </w:rPr>
        <w:t xml:space="preserve">- </w:t>
      </w:r>
      <w:r w:rsidR="00934A1A" w:rsidRPr="00782E70">
        <w:rPr>
          <w:rFonts w:ascii="Times New Roman" w:hAnsi="Times New Roman" w:cs="Times New Roman"/>
          <w:spacing w:val="2"/>
        </w:rPr>
        <w:t xml:space="preserve"> В </w:t>
      </w:r>
      <w:r w:rsidR="009C157B" w:rsidRPr="00782E70">
        <w:rPr>
          <w:rFonts w:ascii="Times New Roman" w:hAnsi="Times New Roman" w:cs="Times New Roman"/>
          <w:spacing w:val="2"/>
        </w:rPr>
        <w:t>2</w:t>
      </w:r>
      <w:r w:rsidR="00934A1A" w:rsidRPr="00782E70">
        <w:rPr>
          <w:rFonts w:ascii="Times New Roman" w:hAnsi="Times New Roman" w:cs="Times New Roman"/>
          <w:spacing w:val="2"/>
        </w:rPr>
        <w:t xml:space="preserve">5 </w:t>
      </w:r>
      <w:r w:rsidR="009C157B" w:rsidRPr="00782E70">
        <w:rPr>
          <w:rFonts w:ascii="Times New Roman" w:hAnsi="Times New Roman" w:cs="Times New Roman"/>
          <w:spacing w:val="2"/>
        </w:rPr>
        <w:t>– для предварительного напряженного прогона длиной 598 см;</w:t>
      </w:r>
    </w:p>
    <w:p w:rsidR="009C157B" w:rsidRPr="00782E70" w:rsidRDefault="009C157B" w:rsidP="005C3D9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pacing w:val="2"/>
        </w:rPr>
      </w:pPr>
      <w:r w:rsidRPr="00782E70">
        <w:rPr>
          <w:rFonts w:ascii="Times New Roman" w:hAnsi="Times New Roman" w:cs="Times New Roman"/>
          <w:spacing w:val="2"/>
        </w:rPr>
        <w:t xml:space="preserve">- В22,5 </w:t>
      </w:r>
      <w:r w:rsidR="00B634CF" w:rsidRPr="00782E70">
        <w:rPr>
          <w:rFonts w:ascii="Times New Roman" w:hAnsi="Times New Roman" w:cs="Times New Roman"/>
          <w:spacing w:val="2"/>
        </w:rPr>
        <w:t>–</w:t>
      </w:r>
      <w:r w:rsidRPr="00782E70">
        <w:rPr>
          <w:rFonts w:ascii="Times New Roman" w:hAnsi="Times New Roman" w:cs="Times New Roman"/>
          <w:spacing w:val="2"/>
        </w:rPr>
        <w:t xml:space="preserve"> </w:t>
      </w:r>
      <w:r w:rsidR="00B634CF" w:rsidRPr="00782E70">
        <w:rPr>
          <w:rFonts w:ascii="Times New Roman" w:hAnsi="Times New Roman" w:cs="Times New Roman"/>
          <w:spacing w:val="2"/>
        </w:rPr>
        <w:t>для прогона без предварительного напряжения длиной  598 см;</w:t>
      </w:r>
    </w:p>
    <w:p w:rsidR="00B634CF" w:rsidRPr="00782E70" w:rsidRDefault="00B634CF" w:rsidP="005C3D9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pacing w:val="2"/>
        </w:rPr>
      </w:pPr>
      <w:r w:rsidRPr="00782E70">
        <w:rPr>
          <w:rFonts w:ascii="Times New Roman" w:hAnsi="Times New Roman" w:cs="Times New Roman"/>
          <w:spacing w:val="2"/>
        </w:rPr>
        <w:t>- В20 – для прогонов длиной 278 и 315 см;</w:t>
      </w:r>
    </w:p>
    <w:p w:rsidR="00B634CF" w:rsidRPr="00782E70" w:rsidRDefault="00B634CF" w:rsidP="005C3D9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pacing w:val="2"/>
        </w:rPr>
      </w:pPr>
      <w:r w:rsidRPr="00782E70">
        <w:rPr>
          <w:rFonts w:ascii="Times New Roman" w:hAnsi="Times New Roman" w:cs="Times New Roman"/>
          <w:spacing w:val="2"/>
        </w:rPr>
        <w:t xml:space="preserve">- </w:t>
      </w:r>
      <w:r w:rsidR="00B716B7" w:rsidRPr="00782E70">
        <w:rPr>
          <w:rFonts w:ascii="Times New Roman" w:hAnsi="Times New Roman" w:cs="Times New Roman"/>
          <w:spacing w:val="2"/>
        </w:rPr>
        <w:t>В20 - для прогонов длиной 358 см;</w:t>
      </w:r>
    </w:p>
    <w:p w:rsidR="00B716B7" w:rsidRPr="00782E70" w:rsidRDefault="00B716B7" w:rsidP="005C3D9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pacing w:val="2"/>
        </w:rPr>
      </w:pPr>
      <w:r w:rsidRPr="00782E70">
        <w:rPr>
          <w:rFonts w:ascii="Times New Roman" w:hAnsi="Times New Roman" w:cs="Times New Roman"/>
          <w:spacing w:val="2"/>
        </w:rPr>
        <w:t>- В15 – для опорной плиты</w:t>
      </w:r>
      <w:r w:rsidR="00FB43DC" w:rsidRPr="00782E70">
        <w:rPr>
          <w:rFonts w:ascii="Times New Roman" w:hAnsi="Times New Roman" w:cs="Times New Roman"/>
          <w:spacing w:val="2"/>
        </w:rPr>
        <w:t>.</w:t>
      </w:r>
    </w:p>
    <w:p w:rsidR="00B66D02" w:rsidRPr="00782E70" w:rsidRDefault="00F76AA5" w:rsidP="00B66D0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DE74E2" w:rsidRPr="00782E70">
        <w:rPr>
          <w:rFonts w:ascii="Times New Roman" w:eastAsiaTheme="minorHAnsi" w:hAnsi="Times New Roman" w:cs="Times New Roman"/>
          <w:color w:val="auto"/>
          <w:lang w:eastAsia="en-US"/>
        </w:rPr>
        <w:t>4.</w:t>
      </w:r>
      <w:r w:rsidR="0071543E" w:rsidRPr="00782E70">
        <w:rPr>
          <w:rFonts w:ascii="Times New Roman" w:eastAsiaTheme="minorHAnsi" w:hAnsi="Times New Roman" w:cs="Times New Roman"/>
          <w:color w:val="auto"/>
          <w:lang w:eastAsia="en-US"/>
        </w:rPr>
        <w:t>7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B66D02" w:rsidRPr="00782E70">
        <w:rPr>
          <w:rFonts w:ascii="Times New Roman" w:eastAsiaTheme="minorHAnsi" w:hAnsi="Times New Roman" w:cs="Times New Roman"/>
          <w:color w:val="auto"/>
          <w:lang w:eastAsia="en-US"/>
        </w:rPr>
        <w:t>Передачу усилий обжатия на бетон (отпуск натяжения арматуры) в предварительно напряженных прогонах следует проводить после достижения бетоном требуемой передаточной прочности.</w:t>
      </w:r>
    </w:p>
    <w:p w:rsidR="00B66D02" w:rsidRPr="00782E70" w:rsidRDefault="00B66D02" w:rsidP="00B66D0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Нормируемая передаточная прочность бетона предварительно напряженных прогонов должна соответствовать значению, приведенному в рабочих чертежах прогонов, но принимается не менее 1</w:t>
      </w:r>
      <w:r w:rsidR="00F76AA5" w:rsidRPr="00782E70">
        <w:rPr>
          <w:rFonts w:ascii="Times New Roman" w:eastAsiaTheme="minorHAnsi" w:hAnsi="Times New Roman" w:cs="Times New Roman"/>
          <w:color w:val="auto"/>
          <w:lang w:eastAsia="en-US"/>
        </w:rPr>
        <w:t>5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МПа и не менее </w:t>
      </w:r>
      <w:r w:rsidR="000A72DB" w:rsidRPr="00782E70">
        <w:rPr>
          <w:rFonts w:ascii="Times New Roman" w:eastAsiaTheme="minorHAnsi" w:hAnsi="Times New Roman" w:cs="Times New Roman"/>
          <w:color w:val="auto"/>
          <w:lang w:eastAsia="en-US"/>
        </w:rPr>
        <w:t>5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0 % пр</w:t>
      </w:r>
      <w:r w:rsidR="00263F2C" w:rsidRPr="00782E70">
        <w:rPr>
          <w:rFonts w:ascii="Times New Roman" w:eastAsiaTheme="minorHAnsi" w:hAnsi="Times New Roman" w:cs="Times New Roman"/>
          <w:color w:val="auto"/>
          <w:lang w:eastAsia="en-US"/>
        </w:rPr>
        <w:t>оектн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ого класса бетона по прочности на сжатие.</w:t>
      </w:r>
    </w:p>
    <w:p w:rsidR="00F76AA5" w:rsidRPr="00782E70" w:rsidRDefault="00F76AA5" w:rsidP="00F76AA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pacing w:val="2"/>
        </w:rPr>
      </w:pPr>
      <w:r w:rsidRPr="00782E70">
        <w:rPr>
          <w:rFonts w:ascii="Times New Roman" w:hAnsi="Times New Roman" w:cs="Times New Roman"/>
          <w:spacing w:val="2"/>
        </w:rPr>
        <w:t>5.</w:t>
      </w:r>
      <w:r w:rsidR="0071543E" w:rsidRPr="00782E70">
        <w:rPr>
          <w:rFonts w:ascii="Times New Roman" w:hAnsi="Times New Roman" w:cs="Times New Roman"/>
          <w:spacing w:val="2"/>
        </w:rPr>
        <w:t>4.8</w:t>
      </w:r>
      <w:r w:rsidRPr="00782E70">
        <w:rPr>
          <w:rFonts w:ascii="Times New Roman" w:hAnsi="Times New Roman" w:cs="Times New Roman"/>
          <w:spacing w:val="2"/>
        </w:rPr>
        <w:t xml:space="preserve"> Нормируемая отпускная прочность бетона должна быть не менее 70% от принятой в проекте класса прочности бетона.</w:t>
      </w:r>
    </w:p>
    <w:p w:rsidR="00B66D02" w:rsidRPr="00782E70" w:rsidRDefault="00B66D02" w:rsidP="00B66D0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При поставке </w:t>
      </w:r>
      <w:r w:rsidR="0063196E" w:rsidRPr="00782E70">
        <w:rPr>
          <w:rFonts w:ascii="Times New Roman" w:eastAsiaTheme="minorHAnsi" w:hAnsi="Times New Roman" w:cs="Times New Roman"/>
          <w:color w:val="auto"/>
          <w:lang w:eastAsia="en-US"/>
        </w:rPr>
        <w:t>изделий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в холодный период года нормируемая отпускная прочность бетона может быть повышена до 90 % согл</w:t>
      </w:r>
      <w:r w:rsidR="00782E70" w:rsidRPr="00782E70">
        <w:rPr>
          <w:rFonts w:ascii="Times New Roman" w:eastAsiaTheme="minorHAnsi" w:hAnsi="Times New Roman" w:cs="Times New Roman"/>
          <w:color w:val="auto"/>
          <w:lang w:eastAsia="en-US"/>
        </w:rPr>
        <w:t>асно указаниям рабочих чертежей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</w:p>
    <w:p w:rsidR="00D76FEA" w:rsidRPr="00782E70" w:rsidRDefault="0088550A" w:rsidP="00B66D0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71543E" w:rsidRPr="00782E70">
        <w:rPr>
          <w:rFonts w:ascii="Times New Roman" w:eastAsiaTheme="minorHAnsi" w:hAnsi="Times New Roman" w:cs="Times New Roman"/>
          <w:color w:val="auto"/>
          <w:lang w:eastAsia="en-US"/>
        </w:rPr>
        <w:t>4.9</w:t>
      </w:r>
      <w:r w:rsidR="00B66D02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Для </w:t>
      </w:r>
      <w:r w:rsidR="0063196E" w:rsidRPr="00782E70">
        <w:rPr>
          <w:rFonts w:ascii="Times New Roman" w:eastAsiaTheme="minorHAnsi" w:hAnsi="Times New Roman" w:cs="Times New Roman"/>
          <w:color w:val="auto"/>
          <w:lang w:eastAsia="en-US"/>
        </w:rPr>
        <w:t>изделий</w:t>
      </w:r>
      <w:r w:rsidR="00B66D02" w:rsidRPr="00782E70">
        <w:rPr>
          <w:rFonts w:ascii="Times New Roman" w:eastAsiaTheme="minorHAnsi" w:hAnsi="Times New Roman" w:cs="Times New Roman"/>
          <w:color w:val="auto"/>
          <w:lang w:eastAsia="en-US"/>
        </w:rPr>
        <w:t>, эксплуатируемых при слаб</w:t>
      </w:r>
      <w:proofErr w:type="gramStart"/>
      <w:r w:rsidR="00B66D02" w:rsidRPr="00782E70">
        <w:rPr>
          <w:rFonts w:ascii="Times New Roman" w:eastAsiaTheme="minorHAnsi" w:hAnsi="Times New Roman" w:cs="Times New Roman"/>
          <w:color w:val="auto"/>
          <w:lang w:eastAsia="en-US"/>
        </w:rPr>
        <w:t>о-</w:t>
      </w:r>
      <w:proofErr w:type="gramEnd"/>
      <w:r w:rsidR="00B66D02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и </w:t>
      </w:r>
      <w:proofErr w:type="spellStart"/>
      <w:r w:rsidR="00B66D02" w:rsidRPr="00782E70">
        <w:rPr>
          <w:rFonts w:ascii="Times New Roman" w:eastAsiaTheme="minorHAnsi" w:hAnsi="Times New Roman" w:cs="Times New Roman"/>
          <w:color w:val="auto"/>
          <w:lang w:eastAsia="en-US"/>
        </w:rPr>
        <w:t>среднеагрессивной</w:t>
      </w:r>
      <w:proofErr w:type="spellEnd"/>
      <w:r w:rsidR="00B66D02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степени воздействия газообразной среды, следует применять бетон, удовлетворяющий дополнительным требованиям, установленным в рабочих чертежах (согласно действующим нормативным документам) и указанным в заказе на изготовление.</w:t>
      </w:r>
    </w:p>
    <w:p w:rsidR="0088550A" w:rsidRPr="00782E70" w:rsidRDefault="0088550A" w:rsidP="007D343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782E70">
        <w:rPr>
          <w:spacing w:val="2"/>
        </w:rPr>
        <w:t>5.</w:t>
      </w:r>
      <w:r w:rsidR="0071543E" w:rsidRPr="00782E70">
        <w:rPr>
          <w:spacing w:val="2"/>
        </w:rPr>
        <w:t>4.10</w:t>
      </w:r>
      <w:r w:rsidRPr="00782E70">
        <w:rPr>
          <w:spacing w:val="2"/>
        </w:rPr>
        <w:t xml:space="preserve"> Водонепроницаемость должна быть не ниже W 6 в зависимости от типа конструкции в соответствии с проектной документацией.</w:t>
      </w:r>
    </w:p>
    <w:p w:rsidR="007D343B" w:rsidRPr="00782E70" w:rsidRDefault="0088550A" w:rsidP="007D343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782E70">
        <w:rPr>
          <w:spacing w:val="2"/>
        </w:rPr>
        <w:t>5.</w:t>
      </w:r>
      <w:r w:rsidR="0071543E" w:rsidRPr="00782E70">
        <w:rPr>
          <w:spacing w:val="2"/>
        </w:rPr>
        <w:t>4.11</w:t>
      </w:r>
      <w:r w:rsidR="007D343B" w:rsidRPr="00782E70">
        <w:rPr>
          <w:spacing w:val="2"/>
        </w:rPr>
        <w:t xml:space="preserve"> Морозостойкость бетона конструкций должна соответствовать марке не менее F 200 по ГОСТ 26633, для районов со среднемесячной температурой наиболее холодного месяца ниже минус 20</w:t>
      </w:r>
      <w:proofErr w:type="gramStart"/>
      <w:r w:rsidR="007D343B" w:rsidRPr="00782E70">
        <w:rPr>
          <w:spacing w:val="2"/>
        </w:rPr>
        <w:t xml:space="preserve"> °С</w:t>
      </w:r>
      <w:proofErr w:type="gramEnd"/>
      <w:r w:rsidR="007D343B" w:rsidRPr="00782E70">
        <w:rPr>
          <w:spacing w:val="2"/>
        </w:rPr>
        <w:t>, марке не ниже F</w:t>
      </w:r>
      <w:r w:rsidR="00E30649" w:rsidRPr="00782E70">
        <w:rPr>
          <w:spacing w:val="2"/>
        </w:rPr>
        <w:t xml:space="preserve"> 300.</w:t>
      </w:r>
    </w:p>
    <w:p w:rsidR="006B15EA" w:rsidRPr="00782E70" w:rsidRDefault="006B15EA" w:rsidP="006B15E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782E70">
        <w:rPr>
          <w:spacing w:val="2"/>
        </w:rPr>
        <w:t>5.5 Требования к арматуре и закладным деталям</w:t>
      </w:r>
    </w:p>
    <w:p w:rsidR="006B15EA" w:rsidRPr="00782E70" w:rsidRDefault="006B15EA" w:rsidP="006B15E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782E70">
        <w:rPr>
          <w:spacing w:val="2"/>
        </w:rPr>
        <w:t>5.5.1</w:t>
      </w:r>
      <w:proofErr w:type="gramStart"/>
      <w:r w:rsidRPr="00782E70">
        <w:rPr>
          <w:spacing w:val="2"/>
        </w:rPr>
        <w:t xml:space="preserve"> Д</w:t>
      </w:r>
      <w:proofErr w:type="gramEnd"/>
      <w:r w:rsidRPr="00782E70">
        <w:rPr>
          <w:spacing w:val="2"/>
        </w:rPr>
        <w:t>ля армирования конструкций и изготовления закладных деталей применяют арматурную сталь следующих видов и классов:</w:t>
      </w:r>
    </w:p>
    <w:p w:rsidR="006E04B7" w:rsidRPr="00782E70" w:rsidRDefault="006A18B5" w:rsidP="00B66D0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5.5.2 Изделия без предварительного напряжения армируются пространственными каркасами, состоящие из плоских сварных каркасов, закладных изделий и монтажных петель.</w:t>
      </w:r>
    </w:p>
    <w:p w:rsidR="006A18B5" w:rsidRPr="00782E70" w:rsidRDefault="00F813C6" w:rsidP="00B66D0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5.5.2 </w:t>
      </w:r>
      <w:r w:rsidR="006A18B5" w:rsidRPr="00782E70">
        <w:rPr>
          <w:rFonts w:ascii="Times New Roman" w:eastAsiaTheme="minorHAnsi" w:hAnsi="Times New Roman" w:cs="Times New Roman"/>
          <w:color w:val="auto"/>
          <w:lang w:eastAsia="en-US"/>
        </w:rPr>
        <w:t>Нижние продольные стержни пространственных каркасов прин</w:t>
      </w:r>
      <w:r w:rsidR="004D72D7" w:rsidRPr="00782E70">
        <w:rPr>
          <w:rFonts w:ascii="Times New Roman" w:eastAsiaTheme="minorHAnsi" w:hAnsi="Times New Roman" w:cs="Times New Roman"/>
          <w:color w:val="auto"/>
          <w:lang w:eastAsia="en-US"/>
        </w:rPr>
        <w:t>имаются</w:t>
      </w:r>
      <w:r w:rsidR="006A18B5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из стали класса А400</w:t>
      </w:r>
      <w:r w:rsidR="00C06218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F91A9F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и </w:t>
      </w:r>
      <w:proofErr w:type="gramStart"/>
      <w:r w:rsidR="00F91A9F" w:rsidRPr="00782E70">
        <w:rPr>
          <w:rFonts w:ascii="Times New Roman" w:eastAsiaTheme="minorHAnsi" w:hAnsi="Times New Roman" w:cs="Times New Roman"/>
          <w:color w:val="auto"/>
          <w:lang w:eastAsia="en-US"/>
        </w:rPr>
        <w:t>гладкую</w:t>
      </w:r>
      <w:proofErr w:type="gramEnd"/>
      <w:r w:rsidR="00F91A9F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класса А240</w:t>
      </w:r>
      <w:r w:rsidR="002A2787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по ГОСТ 34028</w:t>
      </w:r>
      <w:r w:rsidR="004D72D7"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</w:p>
    <w:p w:rsidR="004D72D7" w:rsidRPr="00782E70" w:rsidRDefault="004D72D7" w:rsidP="00B66D0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proofErr w:type="spellStart"/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Преднапряженные</w:t>
      </w:r>
      <w:proofErr w:type="spellEnd"/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прогоны армируются стержнями из стали класса </w:t>
      </w:r>
      <w:r w:rsidR="00C77987" w:rsidRPr="00782E70">
        <w:rPr>
          <w:rFonts w:ascii="Times New Roman" w:eastAsiaTheme="minorHAnsi" w:hAnsi="Times New Roman" w:cs="Times New Roman"/>
          <w:color w:val="auto"/>
          <w:lang w:eastAsia="en-US"/>
        </w:rPr>
        <w:t>А600</w:t>
      </w:r>
      <w:r w:rsidR="00B811CE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, </w:t>
      </w:r>
      <w:r w:rsidR="00F91A9F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Ап600, </w:t>
      </w:r>
      <w:r w:rsidR="00B811CE" w:rsidRPr="00782E70">
        <w:rPr>
          <w:rFonts w:ascii="Times New Roman" w:eastAsiaTheme="minorHAnsi" w:hAnsi="Times New Roman" w:cs="Times New Roman"/>
          <w:color w:val="auto"/>
          <w:lang w:eastAsia="en-US"/>
        </w:rPr>
        <w:t>А800</w:t>
      </w:r>
      <w:r w:rsidR="00F91A9F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и А1000</w:t>
      </w:r>
      <w:r w:rsidR="002C360A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по ГОСТ 34028</w:t>
      </w:r>
      <w:r w:rsidR="00EF6D57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и пространственными каркасами</w:t>
      </w:r>
      <w:r w:rsidR="00C06218">
        <w:rPr>
          <w:rFonts w:ascii="Times New Roman" w:eastAsiaTheme="minorHAnsi" w:hAnsi="Times New Roman" w:cs="Times New Roman"/>
          <w:color w:val="auto"/>
          <w:lang w:eastAsia="en-US"/>
        </w:rPr>
        <w:t>,</w:t>
      </w:r>
      <w:r w:rsidR="00EF6D57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состоящи</w:t>
      </w:r>
      <w:r w:rsidR="00C06218">
        <w:rPr>
          <w:rFonts w:ascii="Times New Roman" w:eastAsiaTheme="minorHAnsi" w:hAnsi="Times New Roman" w:cs="Times New Roman"/>
          <w:color w:val="auto"/>
          <w:lang w:eastAsia="en-US"/>
        </w:rPr>
        <w:t>ми</w:t>
      </w:r>
      <w:r w:rsidR="00EF6D57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из плоских сварных каркасов, закладных деталей и монтажных петель.</w:t>
      </w:r>
    </w:p>
    <w:p w:rsidR="00EF6D57" w:rsidRPr="00782E70" w:rsidRDefault="004F2F8E" w:rsidP="004F2F8E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5.5.3 </w:t>
      </w:r>
      <w:r w:rsidR="00EF6D57" w:rsidRPr="00782E70">
        <w:rPr>
          <w:rFonts w:ascii="Times New Roman" w:eastAsiaTheme="minorHAnsi" w:hAnsi="Times New Roman" w:cs="Times New Roman"/>
          <w:color w:val="auto"/>
          <w:lang w:eastAsia="en-US"/>
        </w:rPr>
        <w:t>Предварительное напряжение арматуры осуществля</w:t>
      </w:r>
      <w:r w:rsidR="00C06218">
        <w:rPr>
          <w:rFonts w:ascii="Times New Roman" w:eastAsiaTheme="minorHAnsi" w:hAnsi="Times New Roman" w:cs="Times New Roman"/>
          <w:color w:val="auto"/>
          <w:lang w:eastAsia="en-US"/>
        </w:rPr>
        <w:t>е</w:t>
      </w:r>
      <w:r w:rsidR="00EF6D57" w:rsidRPr="00782E70">
        <w:rPr>
          <w:rFonts w:ascii="Times New Roman" w:eastAsiaTheme="minorHAnsi" w:hAnsi="Times New Roman" w:cs="Times New Roman"/>
          <w:color w:val="auto"/>
          <w:lang w:eastAsia="en-US"/>
        </w:rPr>
        <w:t>т</w:t>
      </w:r>
      <w:r w:rsidR="00C06218">
        <w:rPr>
          <w:rFonts w:ascii="Times New Roman" w:eastAsiaTheme="minorHAnsi" w:hAnsi="Times New Roman" w:cs="Times New Roman"/>
          <w:color w:val="auto"/>
          <w:lang w:eastAsia="en-US"/>
        </w:rPr>
        <w:t>ся</w:t>
      </w:r>
      <w:r w:rsidR="00EF6D57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электротермическим натяжением стержней до бетонирования с передачей усилий на упоры формы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</w:p>
    <w:p w:rsidR="00936D4E" w:rsidRPr="00782E70" w:rsidRDefault="00936D4E" w:rsidP="00936D4E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lastRenderedPageBreak/>
        <w:t>5.5.4 Значения напряжений в напрягаемой арматуре, контролируемые по окончании натяжения ее на упоры, а также допустимые предельные отклонения напряжений в напрягаемой арматуре должны соответствовать приведенным в рабочих чертежах.</w:t>
      </w:r>
    </w:p>
    <w:p w:rsidR="004F2F8E" w:rsidRPr="00782E70" w:rsidRDefault="0048428C" w:rsidP="004F2F8E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5.5.</w:t>
      </w:r>
      <w:r w:rsidR="0071543E" w:rsidRPr="00782E70">
        <w:rPr>
          <w:rFonts w:ascii="Times New Roman" w:eastAsiaTheme="minorHAnsi" w:hAnsi="Times New Roman" w:cs="Times New Roman"/>
          <w:color w:val="auto"/>
          <w:lang w:eastAsia="en-US"/>
        </w:rPr>
        <w:t>5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Концы напрягаемой арматуры должны быть защищены слоем раствора не менее 5 мм.</w:t>
      </w:r>
    </w:p>
    <w:p w:rsidR="004F2F8E" w:rsidRPr="00782E70" w:rsidRDefault="0048428C" w:rsidP="00D43255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5.5.</w:t>
      </w:r>
      <w:r w:rsidR="0071543E" w:rsidRPr="00782E70">
        <w:rPr>
          <w:rFonts w:ascii="Times New Roman" w:eastAsiaTheme="minorHAnsi" w:hAnsi="Times New Roman" w:cs="Times New Roman"/>
          <w:color w:val="auto"/>
          <w:lang w:eastAsia="en-US"/>
        </w:rPr>
        <w:t>6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Монтажные петли изделий </w:t>
      </w:r>
      <w:r w:rsidR="00D43255" w:rsidRPr="00782E70">
        <w:rPr>
          <w:rFonts w:ascii="Times New Roman" w:eastAsiaTheme="minorHAnsi" w:hAnsi="Times New Roman" w:cs="Times New Roman"/>
          <w:color w:val="auto"/>
          <w:lang w:eastAsia="en-US"/>
        </w:rPr>
        <w:t>следует изгот</w:t>
      </w:r>
      <w:r w:rsidR="00573D75">
        <w:rPr>
          <w:rFonts w:ascii="Times New Roman" w:eastAsiaTheme="minorHAnsi" w:hAnsi="Times New Roman" w:cs="Times New Roman"/>
          <w:color w:val="auto"/>
          <w:lang w:eastAsia="en-US"/>
        </w:rPr>
        <w:t>а</w:t>
      </w:r>
      <w:r w:rsidR="00D43255" w:rsidRPr="00782E70">
        <w:rPr>
          <w:rFonts w:ascii="Times New Roman" w:eastAsiaTheme="minorHAnsi" w:hAnsi="Times New Roman" w:cs="Times New Roman"/>
          <w:color w:val="auto"/>
          <w:lang w:eastAsia="en-US"/>
        </w:rPr>
        <w:t>вл</w:t>
      </w:r>
      <w:r w:rsidR="00573D75">
        <w:rPr>
          <w:rFonts w:ascii="Times New Roman" w:eastAsiaTheme="minorHAnsi" w:hAnsi="Times New Roman" w:cs="Times New Roman"/>
          <w:color w:val="auto"/>
          <w:lang w:eastAsia="en-US"/>
        </w:rPr>
        <w:t>ива</w:t>
      </w:r>
      <w:r w:rsidR="00D43255" w:rsidRPr="00782E70">
        <w:rPr>
          <w:rFonts w:ascii="Times New Roman" w:eastAsiaTheme="minorHAnsi" w:hAnsi="Times New Roman" w:cs="Times New Roman"/>
          <w:color w:val="auto"/>
          <w:lang w:eastAsia="en-US"/>
        </w:rPr>
        <w:t>ть из стержневой арматуры класса A</w:t>
      </w:r>
      <w:r w:rsidR="002C360A" w:rsidRPr="00782E70">
        <w:rPr>
          <w:rFonts w:ascii="Times New Roman" w:eastAsiaTheme="minorHAnsi" w:hAnsi="Times New Roman" w:cs="Times New Roman"/>
          <w:color w:val="auto"/>
          <w:lang w:eastAsia="en-US"/>
        </w:rPr>
        <w:t>240</w:t>
      </w:r>
      <w:r w:rsidR="00D43255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(</w:t>
      </w:r>
      <w:r w:rsidR="002C360A" w:rsidRPr="00782E70">
        <w:rPr>
          <w:rFonts w:ascii="Times New Roman" w:eastAsiaTheme="minorHAnsi" w:hAnsi="Times New Roman" w:cs="Times New Roman"/>
          <w:color w:val="auto"/>
          <w:lang w:eastAsia="en-US"/>
        </w:rPr>
        <w:t>ГОСТ 34028</w:t>
      </w:r>
      <w:r w:rsidR="00D43255" w:rsidRPr="00782E70">
        <w:rPr>
          <w:rFonts w:ascii="Times New Roman" w:eastAsiaTheme="minorHAnsi" w:hAnsi="Times New Roman" w:cs="Times New Roman"/>
          <w:color w:val="auto"/>
          <w:lang w:eastAsia="en-US"/>
        </w:rPr>
        <w:t>)</w:t>
      </w:r>
      <w:r w:rsidR="008912DA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марок Ст3сп и Ст3пс</w:t>
      </w:r>
      <w:r w:rsidR="00D43255"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="003410B6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</w:p>
    <w:p w:rsidR="003410B6" w:rsidRPr="00782E70" w:rsidRDefault="003410B6" w:rsidP="00D43255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Применение стали марки Ст3пс2 не допускается для монтажных петель, предназначенных для подъема и монтажа </w:t>
      </w:r>
      <w:r w:rsidR="00C84341" w:rsidRPr="00782E70">
        <w:rPr>
          <w:rFonts w:ascii="Times New Roman" w:eastAsiaTheme="minorHAnsi" w:hAnsi="Times New Roman" w:cs="Times New Roman"/>
          <w:color w:val="auto"/>
          <w:lang w:eastAsia="en-US"/>
        </w:rPr>
        <w:t>изделий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при температуре воздуха ниже минус 40 °С.</w:t>
      </w:r>
    </w:p>
    <w:p w:rsidR="004F2F8E" w:rsidRPr="00782E70" w:rsidRDefault="003410B6" w:rsidP="004F2F8E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5.5.</w:t>
      </w:r>
      <w:r w:rsidR="0071543E" w:rsidRPr="00782E70">
        <w:rPr>
          <w:rFonts w:ascii="Times New Roman" w:eastAsiaTheme="minorHAnsi" w:hAnsi="Times New Roman" w:cs="Times New Roman"/>
          <w:color w:val="auto"/>
          <w:lang w:eastAsia="en-US"/>
        </w:rPr>
        <w:t>7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Сварные арматурные и закладные изделия должны соответствовать требованиям ГОСТ 10922</w:t>
      </w:r>
      <w:r w:rsidR="000A72D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и ГОСТ 23279</w:t>
      </w:r>
      <w:r w:rsidR="00C84341" w:rsidRPr="00782E70">
        <w:rPr>
          <w:rFonts w:ascii="Times New Roman" w:eastAsiaTheme="minorHAnsi" w:hAnsi="Times New Roman" w:cs="Times New Roman"/>
          <w:color w:val="auto"/>
          <w:lang w:eastAsia="en-US"/>
        </w:rPr>
        <w:t>, типы, конструкции, размеры сварных соединений и способы сварки арматуры и закладных деталей должны удовлетворять требованиям ГОСТ 14098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</w:p>
    <w:p w:rsidR="00DE4847" w:rsidRPr="00782E70" w:rsidRDefault="0071543E" w:rsidP="00DE4847">
      <w:pPr>
        <w:tabs>
          <w:tab w:val="left" w:pos="284"/>
          <w:tab w:val="left" w:pos="3119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782E70">
        <w:rPr>
          <w:rFonts w:ascii="Times New Roman" w:hAnsi="Times New Roman" w:cs="Times New Roman"/>
          <w:color w:val="auto"/>
        </w:rPr>
        <w:t>5</w:t>
      </w:r>
      <w:r w:rsidR="00DE4847" w:rsidRPr="00782E70">
        <w:rPr>
          <w:rFonts w:ascii="Times New Roman" w:hAnsi="Times New Roman" w:cs="Times New Roman"/>
          <w:color w:val="auto"/>
        </w:rPr>
        <w:t>.</w:t>
      </w:r>
      <w:r w:rsidRPr="00782E70">
        <w:rPr>
          <w:rFonts w:ascii="Times New Roman" w:hAnsi="Times New Roman" w:cs="Times New Roman"/>
          <w:color w:val="auto"/>
        </w:rPr>
        <w:t>5</w:t>
      </w:r>
      <w:r w:rsidR="00DE4847" w:rsidRPr="00782E70">
        <w:rPr>
          <w:rFonts w:ascii="Times New Roman" w:hAnsi="Times New Roman" w:cs="Times New Roman"/>
          <w:color w:val="auto"/>
        </w:rPr>
        <w:t>.</w:t>
      </w:r>
      <w:r w:rsidRPr="00782E70">
        <w:rPr>
          <w:rFonts w:ascii="Times New Roman" w:hAnsi="Times New Roman" w:cs="Times New Roman"/>
          <w:color w:val="auto"/>
        </w:rPr>
        <w:t>8</w:t>
      </w:r>
      <w:r w:rsidR="00DE4847" w:rsidRPr="00782E70">
        <w:rPr>
          <w:rFonts w:ascii="Times New Roman" w:hAnsi="Times New Roman" w:cs="Times New Roman"/>
          <w:color w:val="auto"/>
        </w:rPr>
        <w:t xml:space="preserve"> Открытые поверхности стальных закладных деталей, выпуски арматуры, монтажные петли должны быть очищены от наплывов бетона.</w:t>
      </w:r>
    </w:p>
    <w:p w:rsidR="00A424F1" w:rsidRPr="00782E70" w:rsidRDefault="0071543E" w:rsidP="00A424F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5</w:t>
      </w:r>
      <w:r w:rsidR="00A424F1"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5</w:t>
      </w:r>
      <w:r w:rsidR="00A424F1"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9</w:t>
      </w:r>
      <w:r w:rsidR="00A424F1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Изделия должны удовлетворять требованиям по прочности, жесткости, </w:t>
      </w:r>
      <w:proofErr w:type="spellStart"/>
      <w:r w:rsidR="00A424F1" w:rsidRPr="00782E70">
        <w:rPr>
          <w:rFonts w:ascii="Times New Roman" w:eastAsiaTheme="minorHAnsi" w:hAnsi="Times New Roman" w:cs="Times New Roman"/>
          <w:color w:val="auto"/>
          <w:lang w:eastAsia="en-US"/>
        </w:rPr>
        <w:t>трещиностойкости</w:t>
      </w:r>
      <w:proofErr w:type="spellEnd"/>
      <w:r w:rsidR="00A424F1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и при испытании их </w:t>
      </w:r>
      <w:proofErr w:type="spellStart"/>
      <w:r w:rsidR="00A424F1" w:rsidRPr="00782E70">
        <w:rPr>
          <w:rFonts w:ascii="Times New Roman" w:eastAsiaTheme="minorHAnsi" w:hAnsi="Times New Roman" w:cs="Times New Roman"/>
          <w:color w:val="auto"/>
          <w:lang w:eastAsia="en-US"/>
        </w:rPr>
        <w:t>нагружением</w:t>
      </w:r>
      <w:proofErr w:type="spellEnd"/>
      <w:r w:rsidR="00A424F1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в случаях, предусмотренных рабочими чертежами, выдерживать контрольные нагрузки.</w:t>
      </w:r>
    </w:p>
    <w:p w:rsidR="00777994" w:rsidRPr="00782E70" w:rsidRDefault="00777994" w:rsidP="00D7726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При постановке на производство оценку прочности, жесткости и </w:t>
      </w:r>
      <w:proofErr w:type="spellStart"/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трещиностойкости</w:t>
      </w:r>
      <w:proofErr w:type="spellEnd"/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изделий проводят по результатам испытаний </w:t>
      </w:r>
      <w:proofErr w:type="spellStart"/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нагружением</w:t>
      </w:r>
      <w:proofErr w:type="spellEnd"/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, а при серийном</w:t>
      </w:r>
      <w:r w:rsidR="00D77261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производстве </w:t>
      </w:r>
      <w:r w:rsidR="003444AF" w:rsidRPr="00782E70">
        <w:rPr>
          <w:rFonts w:ascii="Times New Roman" w:eastAsiaTheme="minorHAnsi" w:hAnsi="Times New Roman" w:cs="Times New Roman"/>
          <w:color w:val="auto"/>
          <w:lang w:eastAsia="en-US"/>
        </w:rPr>
        <w:t>-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периодически неразрушающими методами</w:t>
      </w:r>
      <w:r w:rsidR="00672661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согласно ГОСТ 13015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</w:p>
    <w:p w:rsidR="00A424F1" w:rsidRPr="00782E70" w:rsidRDefault="0071543E" w:rsidP="00A424F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5</w:t>
      </w:r>
      <w:r w:rsidR="00A424F1"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5</w:t>
      </w:r>
      <w:r w:rsidR="00A424F1"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10</w:t>
      </w:r>
      <w:r w:rsidR="00A424F1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Толщина защитного слоя бетона до арматуры и </w:t>
      </w:r>
      <w:r w:rsidR="00F776D7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предельные значения фактических </w:t>
      </w:r>
      <w:r w:rsidR="00A424F1" w:rsidRPr="00782E70">
        <w:rPr>
          <w:rFonts w:ascii="Times New Roman" w:eastAsiaTheme="minorHAnsi" w:hAnsi="Times New Roman" w:cs="Times New Roman"/>
          <w:color w:val="auto"/>
          <w:lang w:eastAsia="en-US"/>
        </w:rPr>
        <w:t>отклонени</w:t>
      </w:r>
      <w:r w:rsidR="00F776D7" w:rsidRPr="00782E70">
        <w:rPr>
          <w:rFonts w:ascii="Times New Roman" w:eastAsiaTheme="minorHAnsi" w:hAnsi="Times New Roman" w:cs="Times New Roman"/>
          <w:color w:val="auto"/>
          <w:lang w:eastAsia="en-US"/>
        </w:rPr>
        <w:t>й</w:t>
      </w:r>
      <w:r w:rsidR="00721298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толщины защитного слоя бетона до рабочей арматуры</w:t>
      </w:r>
      <w:r w:rsidR="00F776D7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, </w:t>
      </w:r>
      <w:r w:rsidR="00A424F1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защит</w:t>
      </w:r>
      <w:r w:rsidR="00F776D7" w:rsidRPr="00782E70">
        <w:rPr>
          <w:rFonts w:ascii="Times New Roman" w:eastAsiaTheme="minorHAnsi" w:hAnsi="Times New Roman" w:cs="Times New Roman"/>
          <w:color w:val="auto"/>
          <w:lang w:eastAsia="en-US"/>
        </w:rPr>
        <w:t>а</w:t>
      </w:r>
      <w:r w:rsidR="00A424F1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от коррозии</w:t>
      </w:r>
      <w:r w:rsidR="00F776D7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должны удовлетворять требованиям ГОСТ 13015</w:t>
      </w:r>
      <w:r w:rsidR="00A424F1"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</w:p>
    <w:p w:rsidR="000121BC" w:rsidRPr="00782E70" w:rsidRDefault="0071543E" w:rsidP="00470351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5</w:t>
      </w:r>
      <w:r w:rsidR="00470351" w:rsidRPr="00782E70">
        <w:rPr>
          <w:rFonts w:ascii="Times New Roman" w:eastAsia="Arial Unicode MS" w:hAnsi="Times New Roman" w:cs="Times New Roman"/>
          <w:color w:val="auto"/>
          <w:lang w:eastAsia="en-US"/>
        </w:rPr>
        <w:t>.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5</w:t>
      </w:r>
      <w:r w:rsidR="00470351" w:rsidRPr="00782E70">
        <w:rPr>
          <w:rFonts w:ascii="Times New Roman" w:eastAsia="Arial Unicode MS" w:hAnsi="Times New Roman" w:cs="Times New Roman"/>
          <w:color w:val="auto"/>
          <w:lang w:eastAsia="en-US"/>
        </w:rPr>
        <w:t>.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11</w:t>
      </w:r>
      <w:r w:rsidR="00470351"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</w:t>
      </w:r>
      <w:r w:rsidR="00672661" w:rsidRPr="00782E70">
        <w:rPr>
          <w:rFonts w:ascii="Times New Roman" w:eastAsia="Arial Unicode MS" w:hAnsi="Times New Roman" w:cs="Times New Roman"/>
          <w:color w:val="auto"/>
          <w:lang w:eastAsia="en-US"/>
        </w:rPr>
        <w:t>Издели</w:t>
      </w:r>
      <w:r w:rsidR="00D159AE">
        <w:rPr>
          <w:rFonts w:ascii="Times New Roman" w:eastAsia="Arial Unicode MS" w:hAnsi="Times New Roman" w:cs="Times New Roman"/>
          <w:color w:val="auto"/>
          <w:lang w:eastAsia="en-US"/>
        </w:rPr>
        <w:t>я</w:t>
      </w:r>
      <w:r w:rsidR="00470351"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применяют с учетом их предела огнестойкости, указанного в рабочих чертежах прогонов, на основании испытаний конструкций по ГОСТ 30247.0 и 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br/>
      </w:r>
      <w:r w:rsidR="00470351" w:rsidRPr="00782E70">
        <w:rPr>
          <w:rFonts w:ascii="Times New Roman" w:eastAsia="Arial Unicode MS" w:hAnsi="Times New Roman" w:cs="Times New Roman"/>
          <w:color w:val="auto"/>
          <w:lang w:eastAsia="en-US"/>
        </w:rPr>
        <w:t>ГОСТ 30247.1</w:t>
      </w:r>
    </w:p>
    <w:p w:rsidR="00470351" w:rsidRPr="00782E70" w:rsidRDefault="00672661" w:rsidP="00672661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71543E" w:rsidRPr="00782E70">
        <w:rPr>
          <w:rFonts w:ascii="Times New Roman" w:eastAsiaTheme="minorHAnsi" w:hAnsi="Times New Roman" w:cs="Times New Roman"/>
          <w:color w:val="auto"/>
          <w:lang w:eastAsia="en-US"/>
        </w:rPr>
        <w:t>5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.12 Бетоны изделий должны быть изготовлены с применением заполнителей и вяжущих, соответствующих требованиям ГОСТ 30108 к показателю удельной эффективной активности естественных радионуклидов (с учетом области применения изделий).</w:t>
      </w:r>
    </w:p>
    <w:p w:rsidR="008912DA" w:rsidRPr="00782E70" w:rsidRDefault="00721298" w:rsidP="004069F0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5.6 </w:t>
      </w:r>
      <w:r w:rsidR="006D4D8A" w:rsidRPr="00782E70">
        <w:rPr>
          <w:rFonts w:ascii="Times New Roman" w:hAnsi="Times New Roman" w:cs="Times New Roman"/>
          <w:color w:val="auto"/>
        </w:rPr>
        <w:t>Требования к сырью и материалам</w:t>
      </w:r>
    </w:p>
    <w:p w:rsidR="00A951C9" w:rsidRPr="00782E70" w:rsidRDefault="0071543E" w:rsidP="00A951C9">
      <w:pPr>
        <w:tabs>
          <w:tab w:val="left" w:pos="284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782E70">
        <w:rPr>
          <w:rFonts w:ascii="Times New Roman" w:hAnsi="Times New Roman" w:cs="Times New Roman"/>
          <w:color w:val="auto"/>
        </w:rPr>
        <w:t>5</w:t>
      </w:r>
      <w:r w:rsidR="00A951C9" w:rsidRPr="00782E70">
        <w:rPr>
          <w:rFonts w:ascii="Times New Roman" w:hAnsi="Times New Roman" w:cs="Times New Roman"/>
          <w:color w:val="auto"/>
        </w:rPr>
        <w:t>.</w:t>
      </w:r>
      <w:r w:rsidRPr="00782E70">
        <w:rPr>
          <w:rFonts w:ascii="Times New Roman" w:hAnsi="Times New Roman" w:cs="Times New Roman"/>
          <w:color w:val="auto"/>
        </w:rPr>
        <w:t>6</w:t>
      </w:r>
      <w:r w:rsidR="00A951C9" w:rsidRPr="00782E70">
        <w:rPr>
          <w:rFonts w:ascii="Times New Roman" w:hAnsi="Times New Roman" w:cs="Times New Roman"/>
          <w:color w:val="auto"/>
        </w:rPr>
        <w:t>.1 Применяем</w:t>
      </w:r>
      <w:r w:rsidR="00A951C9" w:rsidRPr="00782E70">
        <w:rPr>
          <w:rFonts w:ascii="Times New Roman" w:hAnsi="Times New Roman" w:cs="Times New Roman"/>
          <w:color w:val="auto"/>
          <w:lang w:val="kk-KZ"/>
        </w:rPr>
        <w:t>ы</w:t>
      </w:r>
      <w:r w:rsidR="00A951C9" w:rsidRPr="00782E70">
        <w:rPr>
          <w:rFonts w:ascii="Times New Roman" w:hAnsi="Times New Roman" w:cs="Times New Roman"/>
          <w:color w:val="auto"/>
        </w:rPr>
        <w:t xml:space="preserve">е для  изготовления </w:t>
      </w:r>
      <w:r w:rsidR="006D4D8A" w:rsidRPr="00782E70">
        <w:rPr>
          <w:rFonts w:ascii="Times New Roman" w:hAnsi="Times New Roman" w:cs="Times New Roman"/>
          <w:color w:val="auto"/>
        </w:rPr>
        <w:t>изделий</w:t>
      </w:r>
      <w:r w:rsidR="00A951C9" w:rsidRPr="00782E70">
        <w:rPr>
          <w:rFonts w:ascii="Times New Roman" w:hAnsi="Times New Roman" w:cs="Times New Roman"/>
          <w:color w:val="auto"/>
        </w:rPr>
        <w:t xml:space="preserve"> материалы отечественного производства и </w:t>
      </w:r>
      <w:proofErr w:type="gramStart"/>
      <w:r w:rsidR="00A951C9" w:rsidRPr="00782E70">
        <w:rPr>
          <w:rFonts w:ascii="Times New Roman" w:hAnsi="Times New Roman" w:cs="Times New Roman"/>
          <w:color w:val="auto"/>
        </w:rPr>
        <w:t>поставляемое</w:t>
      </w:r>
      <w:proofErr w:type="gramEnd"/>
      <w:r w:rsidR="00A951C9" w:rsidRPr="00782E70">
        <w:rPr>
          <w:rFonts w:ascii="Times New Roman" w:hAnsi="Times New Roman" w:cs="Times New Roman"/>
          <w:color w:val="auto"/>
        </w:rPr>
        <w:t xml:space="preserve"> по импорту должны:</w:t>
      </w:r>
    </w:p>
    <w:p w:rsidR="00A951C9" w:rsidRPr="00782E70" w:rsidRDefault="00A951C9" w:rsidP="00A951C9">
      <w:pPr>
        <w:tabs>
          <w:tab w:val="left" w:pos="284"/>
          <w:tab w:val="left" w:pos="709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782E70">
        <w:rPr>
          <w:rFonts w:ascii="Times New Roman" w:hAnsi="Times New Roman" w:cs="Times New Roman"/>
          <w:color w:val="auto"/>
        </w:rPr>
        <w:t>- соответствовать требованиям технических регламентов, документов по стандартизации на продукцию, а также договорам-контрактам на поставку импортной продукции;</w:t>
      </w:r>
    </w:p>
    <w:p w:rsidR="00A951C9" w:rsidRPr="00782E70" w:rsidRDefault="00A951C9" w:rsidP="00A951C9">
      <w:pPr>
        <w:tabs>
          <w:tab w:val="left" w:pos="284"/>
          <w:tab w:val="left" w:pos="709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782E70">
        <w:rPr>
          <w:rFonts w:ascii="Times New Roman" w:hAnsi="Times New Roman" w:cs="Times New Roman"/>
          <w:color w:val="auto"/>
        </w:rPr>
        <w:t>-  сопровождаться документами, подтверждающими их качество и безопасность.</w:t>
      </w:r>
    </w:p>
    <w:p w:rsidR="00A951C9" w:rsidRPr="00782E70" w:rsidRDefault="00A951C9" w:rsidP="00A951C9">
      <w:pPr>
        <w:tabs>
          <w:tab w:val="left" w:pos="284"/>
          <w:tab w:val="left" w:pos="709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782E70">
        <w:rPr>
          <w:rFonts w:ascii="Times New Roman" w:hAnsi="Times New Roman" w:cs="Times New Roman"/>
          <w:color w:val="auto"/>
        </w:rPr>
        <w:t>Применение арматурных сталей, получаемых по импорту, допускается только при условии проведения входного контроля на соответствие требованиям действующих документов по стандартизации и сопровождающих документов о качестве.</w:t>
      </w:r>
    </w:p>
    <w:p w:rsidR="00A424F1" w:rsidRPr="00782E70" w:rsidRDefault="0071543E" w:rsidP="004069F0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5</w:t>
      </w:r>
      <w:r w:rsidR="008912DA"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6</w:t>
      </w:r>
      <w:r w:rsidR="008912DA"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2</w:t>
      </w:r>
      <w:r w:rsidR="008912DA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0F7989" w:rsidRPr="00782E70">
        <w:rPr>
          <w:rFonts w:ascii="Times New Roman" w:eastAsiaTheme="minorHAnsi" w:hAnsi="Times New Roman" w:cs="Times New Roman"/>
          <w:color w:val="auto"/>
          <w:lang w:eastAsia="en-US"/>
        </w:rPr>
        <w:t>Изделия</w:t>
      </w:r>
      <w:r w:rsidR="008912DA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следует изгот</w:t>
      </w:r>
      <w:r w:rsidR="00D159AE">
        <w:rPr>
          <w:rFonts w:ascii="Times New Roman" w:eastAsiaTheme="minorHAnsi" w:hAnsi="Times New Roman" w:cs="Times New Roman"/>
          <w:color w:val="auto"/>
          <w:lang w:eastAsia="en-US"/>
        </w:rPr>
        <w:t>а</w:t>
      </w:r>
      <w:r w:rsidR="008912DA" w:rsidRPr="00782E70">
        <w:rPr>
          <w:rFonts w:ascii="Times New Roman" w:eastAsiaTheme="minorHAnsi" w:hAnsi="Times New Roman" w:cs="Times New Roman"/>
          <w:color w:val="auto"/>
          <w:lang w:eastAsia="en-US"/>
        </w:rPr>
        <w:t>вл</w:t>
      </w:r>
      <w:r w:rsidR="00D159AE">
        <w:rPr>
          <w:rFonts w:ascii="Times New Roman" w:eastAsiaTheme="minorHAnsi" w:hAnsi="Times New Roman" w:cs="Times New Roman"/>
          <w:color w:val="auto"/>
          <w:lang w:eastAsia="en-US"/>
        </w:rPr>
        <w:t>ивать</w:t>
      </w:r>
      <w:r w:rsidR="008912DA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из тяжелого бетона классов по прочности на</w:t>
      </w:r>
      <w:r w:rsidR="000121BC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8912DA" w:rsidRPr="00782E70">
        <w:rPr>
          <w:rFonts w:ascii="Times New Roman" w:eastAsiaTheme="minorHAnsi" w:hAnsi="Times New Roman" w:cs="Times New Roman"/>
          <w:color w:val="auto"/>
          <w:lang w:eastAsia="en-US"/>
        </w:rPr>
        <w:t>сжатие</w:t>
      </w:r>
      <w:r w:rsidR="00470351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по ГОСТ 26633</w:t>
      </w:r>
      <w:r w:rsidR="008912DA"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</w:p>
    <w:p w:rsidR="000121BC" w:rsidRPr="00782E70" w:rsidRDefault="000121BC" w:rsidP="004069F0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Вяжущие, заполнители, вода и добавки для бетонов, применяемы</w:t>
      </w:r>
      <w:r w:rsidR="00D159AE">
        <w:rPr>
          <w:rFonts w:ascii="Times New Roman" w:eastAsiaTheme="minorHAnsi" w:hAnsi="Times New Roman" w:cs="Times New Roman"/>
          <w:color w:val="auto"/>
          <w:lang w:eastAsia="en-US"/>
        </w:rPr>
        <w:t>е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для изготовления</w:t>
      </w:r>
      <w:r w:rsidR="000F7989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изделий, должны соответствовать требованиям</w:t>
      </w:r>
      <w:r w:rsidR="000F7989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ГОСТ 26633</w:t>
      </w:r>
      <w:r w:rsidR="004069F0"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</w:p>
    <w:p w:rsidR="00A424F1" w:rsidRPr="00782E70" w:rsidRDefault="0071543E" w:rsidP="004069F0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5</w:t>
      </w:r>
      <w:r w:rsidR="000121BC"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6</w:t>
      </w:r>
      <w:r w:rsidR="000121BC"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3</w:t>
      </w:r>
      <w:r w:rsidR="00D92E5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Арматурная </w:t>
      </w:r>
      <w:proofErr w:type="gramStart"/>
      <w:r w:rsidR="00D92E5B" w:rsidRPr="00782E70">
        <w:rPr>
          <w:rFonts w:ascii="Times New Roman" w:eastAsiaTheme="minorHAnsi" w:hAnsi="Times New Roman" w:cs="Times New Roman"/>
          <w:color w:val="auto"/>
          <w:lang w:eastAsia="en-US"/>
        </w:rPr>
        <w:t>сталь</w:t>
      </w:r>
      <w:proofErr w:type="gramEnd"/>
      <w:r w:rsidR="00D92E5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применяем</w:t>
      </w:r>
      <w:r w:rsidR="00D159AE">
        <w:rPr>
          <w:rFonts w:ascii="Times New Roman" w:eastAsiaTheme="minorHAnsi" w:hAnsi="Times New Roman" w:cs="Times New Roman"/>
          <w:color w:val="auto"/>
          <w:lang w:eastAsia="en-US"/>
        </w:rPr>
        <w:t>ая</w:t>
      </w:r>
      <w:r w:rsidR="00D92E5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д</w:t>
      </w:r>
      <w:r w:rsidR="000121BC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ля армирования </w:t>
      </w:r>
      <w:r w:rsidR="00D92E5B" w:rsidRPr="00782E70">
        <w:rPr>
          <w:rFonts w:ascii="Times New Roman" w:eastAsiaTheme="minorHAnsi" w:hAnsi="Times New Roman" w:cs="Times New Roman"/>
          <w:color w:val="auto"/>
          <w:lang w:eastAsia="en-US"/>
        </w:rPr>
        <w:t>изделий должн</w:t>
      </w:r>
      <w:r w:rsidR="00D159AE">
        <w:rPr>
          <w:rFonts w:ascii="Times New Roman" w:eastAsiaTheme="minorHAnsi" w:hAnsi="Times New Roman" w:cs="Times New Roman"/>
          <w:color w:val="auto"/>
          <w:lang w:eastAsia="en-US"/>
        </w:rPr>
        <w:t>а</w:t>
      </w:r>
      <w:r w:rsidR="00D92E5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соответствовать требованиям ГОСТ 34028.</w:t>
      </w:r>
    </w:p>
    <w:p w:rsidR="000121BC" w:rsidRPr="00782E70" w:rsidRDefault="0071543E" w:rsidP="004069F0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5</w:t>
      </w:r>
      <w:r w:rsidR="000121BC"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6</w:t>
      </w:r>
      <w:r w:rsidR="000121BC"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4</w:t>
      </w:r>
      <w:r w:rsidR="000121BC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Сварные арматурные и закладные изделия должны соответствовать требованиям ГОСТ 10922</w:t>
      </w:r>
      <w:r w:rsidR="00D92E5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и ГОСТ 23279</w:t>
      </w:r>
      <w:r w:rsidR="000121BC"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</w:p>
    <w:p w:rsidR="00B71811" w:rsidRPr="00782E70" w:rsidRDefault="00A53D4F" w:rsidP="00B71811">
      <w:pPr>
        <w:autoSpaceDE w:val="0"/>
        <w:autoSpaceDN w:val="0"/>
        <w:adjustRightInd w:val="0"/>
        <w:ind w:firstLine="567"/>
        <w:rPr>
          <w:rFonts w:ascii="Times New Roman" w:eastAsia="Arial Unicode MS" w:hAnsi="Times New Roman" w:cs="Times New Roman"/>
          <w:color w:val="auto"/>
          <w:lang w:eastAsia="en-US"/>
        </w:rPr>
      </w:pP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lastRenderedPageBreak/>
        <w:t>5</w:t>
      </w:r>
      <w:r w:rsidR="00B71811" w:rsidRPr="00782E70">
        <w:rPr>
          <w:rFonts w:ascii="Times New Roman" w:eastAsia="Arial Unicode MS" w:hAnsi="Times New Roman" w:cs="Times New Roman"/>
          <w:color w:val="auto"/>
          <w:lang w:eastAsia="en-US"/>
        </w:rPr>
        <w:t>.</w:t>
      </w:r>
      <w:r w:rsidRPr="00782E70">
        <w:rPr>
          <w:rFonts w:ascii="Times New Roman" w:eastAsia="Arial Unicode MS" w:hAnsi="Times New Roman" w:cs="Times New Roman"/>
          <w:color w:val="auto"/>
          <w:lang w:eastAsia="en-US"/>
        </w:rPr>
        <w:t>7</w:t>
      </w:r>
      <w:r w:rsidR="00B71811" w:rsidRPr="00782E70">
        <w:rPr>
          <w:rFonts w:ascii="Times New Roman" w:eastAsia="Arial Unicode MS" w:hAnsi="Times New Roman" w:cs="Times New Roman"/>
          <w:color w:val="auto"/>
          <w:lang w:eastAsia="en-US"/>
        </w:rPr>
        <w:t xml:space="preserve"> Маркировка </w:t>
      </w:r>
    </w:p>
    <w:p w:rsidR="004069F0" w:rsidRPr="00782E70" w:rsidRDefault="00A53D4F" w:rsidP="00B7181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5</w:t>
      </w:r>
      <w:r w:rsidR="00B71811"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7</w:t>
      </w:r>
      <w:r w:rsidR="00B71811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.1 Маркировку изделий проводят в соответствии с требованиями ГОСТ 13015. Маркировочные надписи и знаки следует наносить на торцевой стороне или на концевом участке ребра каждого </w:t>
      </w:r>
      <w:r w:rsidR="00777994" w:rsidRPr="00782E70">
        <w:rPr>
          <w:rFonts w:ascii="Times New Roman" w:eastAsiaTheme="minorHAnsi" w:hAnsi="Times New Roman" w:cs="Times New Roman"/>
          <w:color w:val="auto"/>
          <w:lang w:eastAsia="en-US"/>
        </w:rPr>
        <w:t>изделия</w:t>
      </w:r>
      <w:r w:rsidR="00B71811"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</w:p>
    <w:p w:rsidR="00062304" w:rsidRPr="00782E70" w:rsidRDefault="00A53D4F" w:rsidP="00C42A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062304" w:rsidRPr="00782E70">
        <w:rPr>
          <w:rFonts w:ascii="Times New Roman" w:eastAsiaTheme="minorHAnsi" w:hAnsi="Times New Roman" w:cs="Times New Roman"/>
          <w:color w:val="auto"/>
          <w:lang w:eastAsia="en-US"/>
        </w:rPr>
        <w:t>7.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2</w:t>
      </w:r>
      <w:r w:rsidR="00062304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Маркировочные надписи должны содержать:</w:t>
      </w:r>
    </w:p>
    <w:p w:rsidR="00062304" w:rsidRPr="00782E70" w:rsidRDefault="00062304" w:rsidP="00C42A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- марку изделия;</w:t>
      </w:r>
    </w:p>
    <w:p w:rsidR="00062304" w:rsidRPr="00782E70" w:rsidRDefault="00062304" w:rsidP="00C42A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- товарный знак или краткое наименование предприятия-изготовителя;</w:t>
      </w:r>
    </w:p>
    <w:p w:rsidR="00062304" w:rsidRPr="00782E70" w:rsidRDefault="00062304" w:rsidP="00C42A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- штамп технического контроля.</w:t>
      </w:r>
    </w:p>
    <w:p w:rsidR="00062304" w:rsidRPr="00782E70" w:rsidRDefault="00062304" w:rsidP="00C42A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Информационные надписи должны содержать:</w:t>
      </w:r>
    </w:p>
    <w:p w:rsidR="00062304" w:rsidRPr="00782E70" w:rsidRDefault="00062304" w:rsidP="00C42A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- дату изготовления изделия;</w:t>
      </w:r>
    </w:p>
    <w:p w:rsidR="004069F0" w:rsidRPr="00782E70" w:rsidRDefault="00062304" w:rsidP="00C42A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- значение массы изделия (для изделий, масса которых превышает 0,8 т).</w:t>
      </w:r>
    </w:p>
    <w:p w:rsidR="00C42ADF" w:rsidRPr="00782E70" w:rsidRDefault="00A53D4F" w:rsidP="00C42A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C42ADF" w:rsidRPr="00782E70">
        <w:rPr>
          <w:rFonts w:ascii="Times New Roman" w:eastAsiaTheme="minorHAnsi" w:hAnsi="Times New Roman" w:cs="Times New Roman"/>
          <w:color w:val="auto"/>
          <w:lang w:eastAsia="en-US"/>
        </w:rPr>
        <w:t>7.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3</w:t>
      </w:r>
      <w:r w:rsidR="00C42ADF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Маркировку изделий следует проводить одним из следующих способов:</w:t>
      </w:r>
    </w:p>
    <w:p w:rsidR="00C42ADF" w:rsidRPr="00782E70" w:rsidRDefault="00C42ADF" w:rsidP="00C42A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- окраской по трафарету;</w:t>
      </w:r>
    </w:p>
    <w:p w:rsidR="00C42ADF" w:rsidRPr="00782E70" w:rsidRDefault="00C42ADF" w:rsidP="00C42A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- окраской с помощью штампов;</w:t>
      </w:r>
    </w:p>
    <w:p w:rsidR="00C42ADF" w:rsidRPr="00782E70" w:rsidRDefault="00C42ADF" w:rsidP="00C42A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- маркировочными машинами;</w:t>
      </w:r>
    </w:p>
    <w:p w:rsidR="00C42ADF" w:rsidRPr="00782E70" w:rsidRDefault="00C42ADF" w:rsidP="00C42A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Допускается наносить маркировочные надписи от руки специальным карандашом по неостывшей после тепловой обработки бетонной поверхности изделия или краской.</w:t>
      </w:r>
    </w:p>
    <w:p w:rsidR="00D77261" w:rsidRPr="00782E70" w:rsidRDefault="00A53D4F" w:rsidP="00C42A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C42ADF" w:rsidRPr="00782E70">
        <w:rPr>
          <w:rFonts w:ascii="Times New Roman" w:eastAsiaTheme="minorHAnsi" w:hAnsi="Times New Roman" w:cs="Times New Roman"/>
          <w:color w:val="auto"/>
          <w:lang w:eastAsia="en-US"/>
        </w:rPr>
        <w:t>7.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4</w:t>
      </w:r>
      <w:r w:rsidR="00C42ADF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Маркировочные надписи и знаки должны быть темного цвета (черного, темно-коричневого, темно-зеленого и др.).</w:t>
      </w:r>
    </w:p>
    <w:p w:rsidR="008D55E7" w:rsidRPr="00782E70" w:rsidRDefault="008D55E7" w:rsidP="00C42A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8D55E7" w:rsidRPr="00782E70" w:rsidRDefault="00A53D4F" w:rsidP="008D55E7">
      <w:pPr>
        <w:tabs>
          <w:tab w:val="left" w:pos="284"/>
        </w:tabs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782E70">
        <w:rPr>
          <w:rFonts w:ascii="Times New Roman" w:hAnsi="Times New Roman" w:cs="Times New Roman"/>
          <w:b/>
          <w:color w:val="auto"/>
        </w:rPr>
        <w:t>6</w:t>
      </w:r>
      <w:r w:rsidR="008D55E7" w:rsidRPr="00782E70">
        <w:rPr>
          <w:rFonts w:ascii="Times New Roman" w:hAnsi="Times New Roman" w:cs="Times New Roman"/>
          <w:b/>
          <w:color w:val="auto"/>
        </w:rPr>
        <w:t xml:space="preserve"> Требования безопасности</w:t>
      </w:r>
    </w:p>
    <w:p w:rsidR="008D55E7" w:rsidRPr="00782E70" w:rsidRDefault="008D55E7" w:rsidP="008D55E7">
      <w:pPr>
        <w:tabs>
          <w:tab w:val="left" w:pos="284"/>
        </w:tabs>
        <w:ind w:firstLine="567"/>
        <w:jc w:val="both"/>
        <w:rPr>
          <w:rFonts w:ascii="Times New Roman" w:hAnsi="Times New Roman" w:cs="Times New Roman"/>
          <w:b/>
          <w:color w:val="auto"/>
        </w:rPr>
      </w:pPr>
    </w:p>
    <w:p w:rsidR="008D55E7" w:rsidRPr="00782E70" w:rsidRDefault="00A53D4F" w:rsidP="008D55E7">
      <w:pPr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782E70">
        <w:rPr>
          <w:rFonts w:ascii="Times New Roman" w:hAnsi="Times New Roman" w:cs="Times New Roman"/>
          <w:color w:val="auto"/>
        </w:rPr>
        <w:t>6</w:t>
      </w:r>
      <w:r w:rsidR="008D55E7" w:rsidRPr="00782E70">
        <w:rPr>
          <w:rFonts w:ascii="Times New Roman" w:hAnsi="Times New Roman" w:cs="Times New Roman"/>
          <w:color w:val="auto"/>
        </w:rPr>
        <w:t>.1</w:t>
      </w:r>
      <w:proofErr w:type="gramStart"/>
      <w:r w:rsidR="008D55E7" w:rsidRPr="00782E70">
        <w:rPr>
          <w:rFonts w:ascii="Times New Roman" w:hAnsi="Times New Roman" w:cs="Times New Roman"/>
          <w:color w:val="auto"/>
        </w:rPr>
        <w:t xml:space="preserve"> П</w:t>
      </w:r>
      <w:proofErr w:type="gramEnd"/>
      <w:r w:rsidR="008D55E7" w:rsidRPr="00782E70">
        <w:rPr>
          <w:rFonts w:ascii="Times New Roman" w:hAnsi="Times New Roman" w:cs="Times New Roman"/>
          <w:color w:val="auto"/>
        </w:rPr>
        <w:t>ри установке и натяжении арматуры должны строго соблюдаться требования, изложенные в проектной документации.</w:t>
      </w:r>
    </w:p>
    <w:p w:rsidR="008D55E7" w:rsidRPr="00782E70" w:rsidRDefault="00A53D4F" w:rsidP="008D55E7">
      <w:pPr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782E70">
        <w:rPr>
          <w:rFonts w:ascii="Times New Roman" w:hAnsi="Times New Roman" w:cs="Times New Roman"/>
          <w:color w:val="auto"/>
        </w:rPr>
        <w:t>6</w:t>
      </w:r>
      <w:r w:rsidR="008D55E7" w:rsidRPr="00782E70">
        <w:rPr>
          <w:rFonts w:ascii="Times New Roman" w:hAnsi="Times New Roman" w:cs="Times New Roman"/>
          <w:color w:val="auto"/>
        </w:rPr>
        <w:t>.</w:t>
      </w:r>
      <w:r w:rsidRPr="00782E70">
        <w:rPr>
          <w:rFonts w:ascii="Times New Roman" w:hAnsi="Times New Roman" w:cs="Times New Roman"/>
          <w:color w:val="auto"/>
        </w:rPr>
        <w:t>2</w:t>
      </w:r>
      <w:r w:rsidR="008D55E7" w:rsidRPr="00782E70">
        <w:rPr>
          <w:rFonts w:ascii="Times New Roman" w:hAnsi="Times New Roman" w:cs="Times New Roman"/>
          <w:color w:val="auto"/>
        </w:rPr>
        <w:t xml:space="preserve"> Лица, участвующие в операции натяжения, должны быть в касках с плексигласовыми щитками во избежание травм головы.</w:t>
      </w:r>
    </w:p>
    <w:p w:rsidR="008D55E7" w:rsidRPr="00782E70" w:rsidRDefault="00A53D4F" w:rsidP="008D55E7">
      <w:pPr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782E70">
        <w:rPr>
          <w:rFonts w:ascii="Times New Roman" w:hAnsi="Times New Roman" w:cs="Times New Roman"/>
          <w:color w:val="auto"/>
        </w:rPr>
        <w:t>6</w:t>
      </w:r>
      <w:r w:rsidR="008D55E7" w:rsidRPr="00782E70">
        <w:rPr>
          <w:rFonts w:ascii="Times New Roman" w:hAnsi="Times New Roman" w:cs="Times New Roman"/>
          <w:color w:val="auto"/>
        </w:rPr>
        <w:t>.</w:t>
      </w:r>
      <w:r w:rsidRPr="00782E70">
        <w:rPr>
          <w:rFonts w:ascii="Times New Roman" w:hAnsi="Times New Roman" w:cs="Times New Roman"/>
          <w:color w:val="auto"/>
        </w:rPr>
        <w:t>3</w:t>
      </w:r>
      <w:proofErr w:type="gramStart"/>
      <w:r w:rsidR="008D55E7" w:rsidRPr="00782E70">
        <w:rPr>
          <w:rFonts w:ascii="Times New Roman" w:hAnsi="Times New Roman" w:cs="Times New Roman"/>
          <w:color w:val="auto"/>
        </w:rPr>
        <w:t xml:space="preserve"> П</w:t>
      </w:r>
      <w:proofErr w:type="gramEnd"/>
      <w:r w:rsidR="008D55E7" w:rsidRPr="00782E70">
        <w:rPr>
          <w:rFonts w:ascii="Times New Roman" w:hAnsi="Times New Roman" w:cs="Times New Roman"/>
          <w:color w:val="auto"/>
        </w:rPr>
        <w:t>ри использовании вибрационных устройств необходимо следить за уровнем вибрации и шума на рабочих местах, при этом необходимо проводить своевременный профилактический осмотр, ремонт и наладку вибрационных устройств и использования средств индивидуальной защиты от вибрации и шума.</w:t>
      </w:r>
    </w:p>
    <w:p w:rsidR="008D55E7" w:rsidRPr="00782E70" w:rsidRDefault="00A53D4F" w:rsidP="008D55E7">
      <w:pPr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782E70">
        <w:rPr>
          <w:rFonts w:ascii="Times New Roman" w:hAnsi="Times New Roman" w:cs="Times New Roman"/>
          <w:color w:val="auto"/>
        </w:rPr>
        <w:t>6</w:t>
      </w:r>
      <w:r w:rsidR="008D55E7" w:rsidRPr="00782E70">
        <w:rPr>
          <w:rFonts w:ascii="Times New Roman" w:hAnsi="Times New Roman" w:cs="Times New Roman"/>
          <w:color w:val="auto"/>
        </w:rPr>
        <w:t>.</w:t>
      </w:r>
      <w:r w:rsidRPr="00782E70">
        <w:rPr>
          <w:rFonts w:ascii="Times New Roman" w:hAnsi="Times New Roman" w:cs="Times New Roman"/>
          <w:color w:val="auto"/>
        </w:rPr>
        <w:t>4</w:t>
      </w:r>
      <w:proofErr w:type="gramStart"/>
      <w:r w:rsidR="008D55E7" w:rsidRPr="00782E70">
        <w:rPr>
          <w:rFonts w:ascii="Times New Roman" w:hAnsi="Times New Roman" w:cs="Times New Roman"/>
          <w:color w:val="auto"/>
        </w:rPr>
        <w:t xml:space="preserve"> П</w:t>
      </w:r>
      <w:proofErr w:type="gramEnd"/>
      <w:r w:rsidR="008D55E7" w:rsidRPr="00782E70">
        <w:rPr>
          <w:rFonts w:ascii="Times New Roman" w:hAnsi="Times New Roman" w:cs="Times New Roman"/>
          <w:color w:val="auto"/>
        </w:rPr>
        <w:t xml:space="preserve">ри тепловой обработке необходимо следить за отсутствием утечки пара через </w:t>
      </w:r>
      <w:proofErr w:type="spellStart"/>
      <w:r w:rsidR="008D55E7" w:rsidRPr="00782E70">
        <w:rPr>
          <w:rFonts w:ascii="Times New Roman" w:hAnsi="Times New Roman" w:cs="Times New Roman"/>
          <w:color w:val="auto"/>
        </w:rPr>
        <w:t>неплотности</w:t>
      </w:r>
      <w:proofErr w:type="spellEnd"/>
      <w:r w:rsidR="008D55E7" w:rsidRPr="00782E70">
        <w:rPr>
          <w:rFonts w:ascii="Times New Roman" w:hAnsi="Times New Roman" w:cs="Times New Roman"/>
          <w:color w:val="auto"/>
        </w:rPr>
        <w:t xml:space="preserve"> в стенках камеры, гидравлических затворах камер и трубопроводов.</w:t>
      </w:r>
    </w:p>
    <w:p w:rsidR="008D55E7" w:rsidRPr="00782E70" w:rsidRDefault="00A53D4F" w:rsidP="008D55E7">
      <w:pPr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782E70">
        <w:rPr>
          <w:rFonts w:ascii="Times New Roman" w:hAnsi="Times New Roman" w:cs="Times New Roman"/>
          <w:color w:val="auto"/>
        </w:rPr>
        <w:t>6</w:t>
      </w:r>
      <w:r w:rsidR="008D55E7" w:rsidRPr="00782E70">
        <w:rPr>
          <w:rFonts w:ascii="Times New Roman" w:hAnsi="Times New Roman" w:cs="Times New Roman"/>
          <w:color w:val="auto"/>
        </w:rPr>
        <w:t>.</w:t>
      </w:r>
      <w:r w:rsidRPr="00782E70">
        <w:rPr>
          <w:rFonts w:ascii="Times New Roman" w:hAnsi="Times New Roman" w:cs="Times New Roman"/>
          <w:color w:val="auto"/>
        </w:rPr>
        <w:t>5</w:t>
      </w:r>
      <w:r w:rsidR="008D55E7" w:rsidRPr="00782E70">
        <w:rPr>
          <w:rFonts w:ascii="Times New Roman" w:hAnsi="Times New Roman" w:cs="Times New Roman"/>
          <w:color w:val="auto"/>
        </w:rPr>
        <w:t xml:space="preserve"> Производственное оборудование должно отвечать требованиям ГОСТ 12.2.003.</w:t>
      </w:r>
    </w:p>
    <w:p w:rsidR="008D55E7" w:rsidRPr="00782E70" w:rsidRDefault="00A53D4F" w:rsidP="008D55E7">
      <w:pPr>
        <w:tabs>
          <w:tab w:val="left" w:pos="284"/>
          <w:tab w:val="left" w:pos="851"/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782E70">
        <w:rPr>
          <w:rFonts w:ascii="Times New Roman" w:hAnsi="Times New Roman" w:cs="Times New Roman"/>
          <w:color w:val="auto"/>
        </w:rPr>
        <w:t>6</w:t>
      </w:r>
      <w:r w:rsidR="008D55E7" w:rsidRPr="00782E70">
        <w:rPr>
          <w:rFonts w:ascii="Times New Roman" w:hAnsi="Times New Roman" w:cs="Times New Roman"/>
          <w:color w:val="auto"/>
        </w:rPr>
        <w:t>.</w:t>
      </w:r>
      <w:r w:rsidRPr="00782E70">
        <w:rPr>
          <w:rFonts w:ascii="Times New Roman" w:hAnsi="Times New Roman" w:cs="Times New Roman"/>
          <w:color w:val="auto"/>
        </w:rPr>
        <w:t>6</w:t>
      </w:r>
      <w:r w:rsidR="00A32302">
        <w:rPr>
          <w:rFonts w:ascii="Times New Roman" w:hAnsi="Times New Roman" w:cs="Times New Roman"/>
          <w:color w:val="auto"/>
        </w:rPr>
        <w:t xml:space="preserve"> </w:t>
      </w:r>
      <w:r w:rsidR="008D55E7" w:rsidRPr="00782E70">
        <w:rPr>
          <w:rFonts w:ascii="Times New Roman" w:hAnsi="Times New Roman" w:cs="Times New Roman"/>
          <w:color w:val="auto"/>
        </w:rPr>
        <w:t xml:space="preserve">Электросварочные работы должны соответствовать требованиям </w:t>
      </w:r>
      <w:r w:rsidR="008D55E7" w:rsidRPr="00782E70">
        <w:rPr>
          <w:rFonts w:ascii="Times New Roman" w:hAnsi="Times New Roman" w:cs="Times New Roman"/>
          <w:color w:val="auto"/>
        </w:rPr>
        <w:br/>
        <w:t>ГОСТ 12.3.003.</w:t>
      </w:r>
    </w:p>
    <w:p w:rsidR="008D55E7" w:rsidRPr="00782E70" w:rsidRDefault="00A53D4F" w:rsidP="008D55E7">
      <w:pPr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782E70">
        <w:rPr>
          <w:rFonts w:ascii="Times New Roman" w:hAnsi="Times New Roman" w:cs="Times New Roman"/>
          <w:color w:val="auto"/>
        </w:rPr>
        <w:t>6</w:t>
      </w:r>
      <w:r w:rsidR="008D55E7" w:rsidRPr="00782E70">
        <w:rPr>
          <w:rFonts w:ascii="Times New Roman" w:hAnsi="Times New Roman" w:cs="Times New Roman"/>
          <w:color w:val="auto"/>
        </w:rPr>
        <w:t>.</w:t>
      </w:r>
      <w:r w:rsidRPr="00782E70">
        <w:rPr>
          <w:rFonts w:ascii="Times New Roman" w:hAnsi="Times New Roman" w:cs="Times New Roman"/>
          <w:color w:val="auto"/>
        </w:rPr>
        <w:t>7</w:t>
      </w:r>
      <w:r w:rsidR="00A32302">
        <w:rPr>
          <w:rFonts w:ascii="Times New Roman" w:hAnsi="Times New Roman" w:cs="Times New Roman"/>
          <w:color w:val="auto"/>
        </w:rPr>
        <w:t xml:space="preserve"> </w:t>
      </w:r>
      <w:r w:rsidR="008D55E7" w:rsidRPr="00782E70">
        <w:rPr>
          <w:rFonts w:ascii="Times New Roman" w:hAnsi="Times New Roman" w:cs="Times New Roman"/>
          <w:color w:val="auto"/>
        </w:rPr>
        <w:t xml:space="preserve">Рабочие места по производству </w:t>
      </w:r>
      <w:r w:rsidR="00A570FB" w:rsidRPr="00782E70">
        <w:rPr>
          <w:rFonts w:ascii="Times New Roman" w:hAnsi="Times New Roman" w:cs="Times New Roman"/>
          <w:color w:val="auto"/>
        </w:rPr>
        <w:t>изделий</w:t>
      </w:r>
      <w:r w:rsidR="008D55E7" w:rsidRPr="00782E70">
        <w:rPr>
          <w:rFonts w:ascii="Times New Roman" w:hAnsi="Times New Roman" w:cs="Times New Roman"/>
          <w:color w:val="auto"/>
        </w:rPr>
        <w:t xml:space="preserve"> должны быть оборудованы знаками безопасности в соответствии  </w:t>
      </w:r>
      <w:proofErr w:type="gramStart"/>
      <w:r w:rsidR="008D55E7" w:rsidRPr="00782E70">
        <w:rPr>
          <w:rFonts w:ascii="Times New Roman" w:hAnsi="Times New Roman" w:cs="Times New Roman"/>
          <w:color w:val="auto"/>
        </w:rPr>
        <w:t>СТ</w:t>
      </w:r>
      <w:proofErr w:type="gramEnd"/>
      <w:r w:rsidR="008D55E7" w:rsidRPr="00782E70">
        <w:rPr>
          <w:rFonts w:ascii="Times New Roman" w:hAnsi="Times New Roman" w:cs="Times New Roman"/>
          <w:color w:val="auto"/>
        </w:rPr>
        <w:t xml:space="preserve"> РК ГОСТ Р 12.4.026.</w:t>
      </w:r>
    </w:p>
    <w:p w:rsidR="008D55E7" w:rsidRPr="00782E70" w:rsidRDefault="00A53D4F" w:rsidP="008D55E7">
      <w:pPr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782E70">
        <w:rPr>
          <w:rFonts w:ascii="Times New Roman" w:hAnsi="Times New Roman" w:cs="Times New Roman"/>
          <w:color w:val="auto"/>
        </w:rPr>
        <w:t>6</w:t>
      </w:r>
      <w:r w:rsidR="008D55E7" w:rsidRPr="00782E70">
        <w:rPr>
          <w:rFonts w:ascii="Times New Roman" w:hAnsi="Times New Roman" w:cs="Times New Roman"/>
          <w:color w:val="auto"/>
        </w:rPr>
        <w:t>.</w:t>
      </w:r>
      <w:r w:rsidRPr="00782E70">
        <w:rPr>
          <w:rFonts w:ascii="Times New Roman" w:hAnsi="Times New Roman" w:cs="Times New Roman"/>
          <w:color w:val="auto"/>
        </w:rPr>
        <w:t>8</w:t>
      </w:r>
      <w:r w:rsidR="00A32302">
        <w:rPr>
          <w:rFonts w:ascii="Times New Roman" w:hAnsi="Times New Roman" w:cs="Times New Roman"/>
          <w:color w:val="auto"/>
        </w:rPr>
        <w:t xml:space="preserve"> </w:t>
      </w:r>
      <w:r w:rsidR="008D55E7" w:rsidRPr="00782E70">
        <w:rPr>
          <w:rFonts w:ascii="Times New Roman" w:hAnsi="Times New Roman" w:cs="Times New Roman"/>
          <w:color w:val="auto"/>
        </w:rPr>
        <w:t xml:space="preserve">Погрузочно-разгрузочные работы должны соответствовать требованиям </w:t>
      </w:r>
      <w:r w:rsidR="008D55E7" w:rsidRPr="00782E70">
        <w:rPr>
          <w:rFonts w:ascii="Times New Roman" w:hAnsi="Times New Roman" w:cs="Times New Roman"/>
          <w:color w:val="auto"/>
        </w:rPr>
        <w:br/>
        <w:t>ГОСТ 12.3.009.</w:t>
      </w:r>
    </w:p>
    <w:p w:rsidR="008D55E7" w:rsidRPr="00782E70" w:rsidRDefault="00A53D4F" w:rsidP="008D55E7">
      <w:pPr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782E70">
        <w:rPr>
          <w:rFonts w:ascii="Times New Roman" w:hAnsi="Times New Roman" w:cs="Times New Roman"/>
          <w:color w:val="auto"/>
        </w:rPr>
        <w:t>6</w:t>
      </w:r>
      <w:r w:rsidR="008D55E7" w:rsidRPr="00782E70">
        <w:rPr>
          <w:rFonts w:ascii="Times New Roman" w:hAnsi="Times New Roman" w:cs="Times New Roman"/>
          <w:color w:val="auto"/>
        </w:rPr>
        <w:t>.</w:t>
      </w:r>
      <w:r w:rsidRPr="00782E70">
        <w:rPr>
          <w:rFonts w:ascii="Times New Roman" w:hAnsi="Times New Roman" w:cs="Times New Roman"/>
          <w:color w:val="auto"/>
        </w:rPr>
        <w:t>9</w:t>
      </w:r>
      <w:r w:rsidR="008D55E7" w:rsidRPr="00782E70">
        <w:rPr>
          <w:rFonts w:ascii="Times New Roman" w:hAnsi="Times New Roman" w:cs="Times New Roman"/>
          <w:color w:val="auto"/>
        </w:rPr>
        <w:t xml:space="preserve"> Организационно-технические мероприятия по обеспечению пожарной безопасности должны проводиться в соответствии с требованиями </w:t>
      </w:r>
      <w:proofErr w:type="gramStart"/>
      <w:r w:rsidR="008D55E7" w:rsidRPr="00782E70">
        <w:rPr>
          <w:rFonts w:ascii="Times New Roman" w:hAnsi="Times New Roman" w:cs="Times New Roman"/>
          <w:color w:val="auto"/>
        </w:rPr>
        <w:t>СТ</w:t>
      </w:r>
      <w:proofErr w:type="gramEnd"/>
      <w:r w:rsidR="008D55E7" w:rsidRPr="00782E70">
        <w:rPr>
          <w:rFonts w:ascii="Times New Roman" w:hAnsi="Times New Roman" w:cs="Times New Roman"/>
          <w:color w:val="auto"/>
        </w:rPr>
        <w:t xml:space="preserve"> РК 1174 и </w:t>
      </w:r>
      <w:r w:rsidR="008D55E7" w:rsidRPr="00782E70">
        <w:rPr>
          <w:rFonts w:ascii="Times New Roman" w:hAnsi="Times New Roman" w:cs="Times New Roman"/>
          <w:color w:val="auto"/>
        </w:rPr>
        <w:br/>
        <w:t>ГОСТ 12.1.004.</w:t>
      </w:r>
    </w:p>
    <w:p w:rsidR="008D55E7" w:rsidRPr="00782E70" w:rsidRDefault="008D55E7" w:rsidP="00C42A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180BFB" w:rsidRPr="00782E70" w:rsidRDefault="00A53D4F" w:rsidP="00662623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>7</w:t>
      </w:r>
      <w:r w:rsidR="00180BFB" w:rsidRPr="00782E70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 xml:space="preserve"> Правила приемки</w:t>
      </w:r>
    </w:p>
    <w:p w:rsidR="002009D3" w:rsidRPr="00782E70" w:rsidRDefault="002009D3" w:rsidP="00662623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180BFB" w:rsidRPr="00782E70" w:rsidRDefault="00A53D4F" w:rsidP="00662623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7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.1 Приемку </w:t>
      </w:r>
      <w:r w:rsidR="00A7262D" w:rsidRPr="00782E70">
        <w:rPr>
          <w:rFonts w:ascii="Times New Roman" w:eastAsiaTheme="minorHAnsi" w:hAnsi="Times New Roman" w:cs="Times New Roman"/>
          <w:color w:val="auto"/>
          <w:lang w:eastAsia="en-US"/>
        </w:rPr>
        <w:t>изделий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проводят по ГОСТ 13015 и настоящему</w:t>
      </w:r>
      <w:r w:rsidR="00662623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>стандарту. При этом принимают:</w:t>
      </w:r>
    </w:p>
    <w:p w:rsidR="00180BFB" w:rsidRPr="00782E70" w:rsidRDefault="00180BFB" w:rsidP="00662623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- по результатам периодических испытаний </w:t>
      </w:r>
      <w:r w:rsidR="00126802" w:rsidRPr="00782E70">
        <w:rPr>
          <w:rFonts w:ascii="Times New Roman" w:eastAsiaTheme="minorHAnsi" w:hAnsi="Times New Roman" w:cs="Times New Roman"/>
          <w:color w:val="auto"/>
          <w:lang w:eastAsia="en-US"/>
        </w:rPr>
        <w:t>-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по показател</w:t>
      </w:r>
      <w:r w:rsidR="00662623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ям прочности, жесткости и </w:t>
      </w:r>
      <w:proofErr w:type="spellStart"/>
      <w:r w:rsidR="00662623" w:rsidRPr="00782E70">
        <w:rPr>
          <w:rFonts w:ascii="Times New Roman" w:eastAsiaTheme="minorHAnsi" w:hAnsi="Times New Roman" w:cs="Times New Roman"/>
          <w:color w:val="auto"/>
          <w:lang w:eastAsia="en-US"/>
        </w:rPr>
        <w:t>трещи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ностойкости</w:t>
      </w:r>
      <w:proofErr w:type="spellEnd"/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782E70" w:rsidRPr="00782E70">
        <w:rPr>
          <w:rFonts w:ascii="Times New Roman" w:eastAsiaTheme="minorHAnsi" w:hAnsi="Times New Roman" w:cs="Times New Roman"/>
          <w:color w:val="auto"/>
          <w:lang w:eastAsia="en-US"/>
        </w:rPr>
        <w:t>изделий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, морозостойкости, а также по водонепроницаемости бетона,</w:t>
      </w:r>
      <w:r w:rsidR="00662623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lastRenderedPageBreak/>
        <w:t>предназначенных для эксплуатации в условиях воздействия агрессивной газообразной среды;</w:t>
      </w:r>
    </w:p>
    <w:p w:rsidR="00180BFB" w:rsidRPr="00782E70" w:rsidRDefault="00180BFB" w:rsidP="00662623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- по результатам приемо-сдаточных испытаний </w:t>
      </w:r>
      <w:r w:rsidR="00126802" w:rsidRPr="00782E70">
        <w:rPr>
          <w:rFonts w:ascii="Times New Roman" w:eastAsiaTheme="minorHAnsi" w:hAnsi="Times New Roman" w:cs="Times New Roman"/>
          <w:color w:val="auto"/>
          <w:lang w:eastAsia="en-US"/>
        </w:rPr>
        <w:t>-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по показателям прочности бетона (классу</w:t>
      </w:r>
      <w:r w:rsidR="00662623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бетона по прочности на сжатие, передаточной и отпускной прочности), соответствия арматурных и</w:t>
      </w:r>
      <w:r w:rsidR="00662623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закладных изделий рабочим чертежам, прочности сварных соединений, точности геометрических</w:t>
      </w:r>
      <w:r w:rsidR="00662623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параметров, толщины защитного слоя бетона до арматуры, ширины раскрытия поверхностных трещин,</w:t>
      </w:r>
      <w:r w:rsidR="00662623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категории бетонной поверхности.</w:t>
      </w:r>
    </w:p>
    <w:p w:rsidR="00180BFB" w:rsidRPr="00782E70" w:rsidRDefault="00A53D4F" w:rsidP="00662623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7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.2 Периодические испытания </w:t>
      </w:r>
      <w:proofErr w:type="spellStart"/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>нагружением</w:t>
      </w:r>
      <w:proofErr w:type="spellEnd"/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41508B" w:rsidRPr="00782E70">
        <w:rPr>
          <w:rFonts w:ascii="Times New Roman" w:eastAsiaTheme="minorHAnsi" w:hAnsi="Times New Roman" w:cs="Times New Roman"/>
          <w:color w:val="auto"/>
          <w:lang w:eastAsia="en-US"/>
        </w:rPr>
        <w:t>изделий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для контроля их прочности, жесткости и</w:t>
      </w:r>
      <w:r w:rsidR="00662623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proofErr w:type="spellStart"/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>трещиностойкости</w:t>
      </w:r>
      <w:proofErr w:type="spellEnd"/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проводят перед началом массового изготовления и в дальнейшем при</w:t>
      </w:r>
      <w:r w:rsidR="00662623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>внесении в них конструктивных изменений или при изменении технологии изготовления, а также</w:t>
      </w:r>
      <w:r w:rsidR="00662623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в процессе серийного производства </w:t>
      </w:r>
      <w:r w:rsidR="0041508B" w:rsidRPr="00782E70">
        <w:rPr>
          <w:rFonts w:ascii="Times New Roman" w:eastAsiaTheme="minorHAnsi" w:hAnsi="Times New Roman" w:cs="Times New Roman"/>
          <w:color w:val="auto"/>
          <w:lang w:eastAsia="en-US"/>
        </w:rPr>
        <w:t>изделий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в соответствии с требованиями ГОСТ 13015.</w:t>
      </w:r>
    </w:p>
    <w:p w:rsidR="00180BFB" w:rsidRPr="00782E70" w:rsidRDefault="00A53D4F" w:rsidP="00662623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7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.3 </w:t>
      </w:r>
      <w:r w:rsidR="0041508B" w:rsidRPr="00782E70">
        <w:rPr>
          <w:rFonts w:ascii="Times New Roman" w:eastAsiaTheme="minorHAnsi" w:hAnsi="Times New Roman" w:cs="Times New Roman"/>
          <w:color w:val="auto"/>
          <w:lang w:eastAsia="en-US"/>
        </w:rPr>
        <w:t>Издели</w:t>
      </w:r>
      <w:r w:rsidR="00A32302">
        <w:rPr>
          <w:rFonts w:ascii="Times New Roman" w:eastAsiaTheme="minorHAnsi" w:hAnsi="Times New Roman" w:cs="Times New Roman"/>
          <w:color w:val="auto"/>
          <w:lang w:eastAsia="en-US"/>
        </w:rPr>
        <w:t>я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по показателям точ</w:t>
      </w:r>
      <w:r w:rsidR="0041508B" w:rsidRPr="00782E70">
        <w:rPr>
          <w:rFonts w:ascii="Times New Roman" w:eastAsiaTheme="minorHAnsi" w:hAnsi="Times New Roman" w:cs="Times New Roman"/>
          <w:color w:val="auto"/>
          <w:lang w:eastAsia="en-US"/>
        </w:rPr>
        <w:t>ности геометрических параметров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>, толщины защитного</w:t>
      </w:r>
      <w:r w:rsidR="00662623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>слоя бетона до арматуры, ширины раскрытия поверхностных трещин и категории бетонной</w:t>
      </w:r>
      <w:r w:rsidR="00662623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>поверхности следует принимать по результатам выборочного контроля.</w:t>
      </w:r>
    </w:p>
    <w:p w:rsidR="00180BFB" w:rsidRPr="00782E70" w:rsidRDefault="00A53D4F" w:rsidP="00662623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7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.4 Документ о качестве </w:t>
      </w:r>
      <w:r w:rsidR="00803F13" w:rsidRPr="00782E70">
        <w:rPr>
          <w:rFonts w:ascii="Times New Roman" w:eastAsiaTheme="minorHAnsi" w:hAnsi="Times New Roman" w:cs="Times New Roman"/>
          <w:color w:val="auto"/>
          <w:lang w:eastAsia="en-US"/>
        </w:rPr>
        <w:t>изделий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>, поставляемых потребителю, следует составлять по</w:t>
      </w:r>
      <w:r w:rsidR="00662623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>ГОСТ 13015.</w:t>
      </w:r>
    </w:p>
    <w:p w:rsidR="00CA0B06" w:rsidRPr="00782E70" w:rsidRDefault="00A53D4F" w:rsidP="00CA0B06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782E70">
        <w:rPr>
          <w:rFonts w:ascii="Times New Roman" w:hAnsi="Times New Roman" w:cs="Times New Roman"/>
          <w:color w:val="auto"/>
        </w:rPr>
        <w:t>7</w:t>
      </w:r>
      <w:r w:rsidR="00CA0B06" w:rsidRPr="00782E70">
        <w:rPr>
          <w:rFonts w:ascii="Times New Roman" w:hAnsi="Times New Roman" w:cs="Times New Roman"/>
          <w:color w:val="auto"/>
        </w:rPr>
        <w:t>.</w:t>
      </w:r>
      <w:r w:rsidRPr="00782E70">
        <w:rPr>
          <w:rFonts w:ascii="Times New Roman" w:hAnsi="Times New Roman" w:cs="Times New Roman"/>
          <w:color w:val="auto"/>
          <w:lang w:val="kk-KZ"/>
        </w:rPr>
        <w:t>5</w:t>
      </w:r>
      <w:r w:rsidR="00CA0B06" w:rsidRPr="00782E70">
        <w:rPr>
          <w:rFonts w:ascii="Times New Roman" w:hAnsi="Times New Roman" w:cs="Times New Roman"/>
          <w:color w:val="auto"/>
        </w:rPr>
        <w:t xml:space="preserve"> Приемка сырья и материалов, применяемых для изготовления конструкций по показателю «Удельная эффективная активность естественных радионуклидов» допускается осуществлять на основании документов подтверждающие их безопасность.</w:t>
      </w:r>
    </w:p>
    <w:p w:rsidR="00A7262D" w:rsidRPr="00782E70" w:rsidRDefault="00A7262D" w:rsidP="00C42A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180BFB" w:rsidRPr="00782E70" w:rsidRDefault="00A53D4F" w:rsidP="00803F13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>8</w:t>
      </w:r>
      <w:r w:rsidR="00180BFB" w:rsidRPr="00782E70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 xml:space="preserve"> Методы контроля</w:t>
      </w:r>
    </w:p>
    <w:p w:rsidR="00A951C9" w:rsidRPr="00782E70" w:rsidRDefault="00A951C9" w:rsidP="00803F13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A951C9" w:rsidRPr="00782E70" w:rsidRDefault="00A53D4F" w:rsidP="00A951C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8</w:t>
      </w:r>
      <w:r w:rsidR="00A951C9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.1 Размеры, отклонения от прямолинейности и плоскостности граней изделий, ширину раскрытия </w:t>
      </w:r>
      <w:r w:rsidR="002009D3" w:rsidRPr="00782E70">
        <w:rPr>
          <w:rFonts w:ascii="Times New Roman" w:eastAsiaTheme="minorHAnsi" w:hAnsi="Times New Roman" w:cs="Times New Roman"/>
          <w:color w:val="auto"/>
          <w:lang w:eastAsia="en-US"/>
        </w:rPr>
        <w:t>технологических</w:t>
      </w:r>
      <w:r w:rsidR="00A951C9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трещин, качество внешних поверхностей и внешний вид изделий следует проверять методами, установленными ГОСТ 26433.0 и ГОСТ 26433.1.</w:t>
      </w:r>
    </w:p>
    <w:p w:rsidR="00180BFB" w:rsidRPr="00782E70" w:rsidRDefault="00A53D4F" w:rsidP="00803F13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8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2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Испытания </w:t>
      </w:r>
      <w:r w:rsidR="005B410C" w:rsidRPr="00782E70">
        <w:rPr>
          <w:rFonts w:ascii="Times New Roman" w:eastAsiaTheme="minorHAnsi" w:hAnsi="Times New Roman" w:cs="Times New Roman"/>
          <w:color w:val="auto"/>
          <w:lang w:eastAsia="en-US"/>
        </w:rPr>
        <w:t>изделий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и оценку их прочности, жесткости и </w:t>
      </w:r>
      <w:proofErr w:type="spellStart"/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>трещиностойкости</w:t>
      </w:r>
      <w:proofErr w:type="spellEnd"/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следует проводить</w:t>
      </w:r>
      <w:r w:rsidR="00803F13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>в соответствии с требованиями ГОСТ 8829</w:t>
      </w:r>
      <w:r w:rsidR="005B410C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и рабочих чертежей на эти </w:t>
      </w:r>
      <w:r w:rsidR="00782E70" w:rsidRPr="00782E70">
        <w:rPr>
          <w:rFonts w:ascii="Times New Roman" w:eastAsiaTheme="minorHAnsi" w:hAnsi="Times New Roman" w:cs="Times New Roman"/>
          <w:color w:val="auto"/>
          <w:lang w:eastAsia="en-US"/>
        </w:rPr>
        <w:t>издели</w:t>
      </w:r>
      <w:r w:rsidR="002017E3">
        <w:rPr>
          <w:rFonts w:ascii="Times New Roman" w:eastAsiaTheme="minorHAnsi" w:hAnsi="Times New Roman" w:cs="Times New Roman"/>
          <w:color w:val="auto"/>
          <w:lang w:eastAsia="en-US"/>
        </w:rPr>
        <w:t>я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="00D1501F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D1501F" w:rsidRPr="00782E70">
        <w:rPr>
          <w:rFonts w:ascii="Times New Roman" w:hAnsi="Times New Roman" w:cs="Times New Roman"/>
          <w:color w:val="auto"/>
        </w:rPr>
        <w:t xml:space="preserve">Схемы </w:t>
      </w:r>
      <w:proofErr w:type="spellStart"/>
      <w:r w:rsidR="00D1501F" w:rsidRPr="00782E70">
        <w:rPr>
          <w:rFonts w:ascii="Times New Roman" w:hAnsi="Times New Roman" w:cs="Times New Roman"/>
          <w:color w:val="auto"/>
        </w:rPr>
        <w:t>нагружения</w:t>
      </w:r>
      <w:proofErr w:type="spellEnd"/>
      <w:r w:rsidR="00D1501F" w:rsidRPr="00782E70">
        <w:rPr>
          <w:rFonts w:ascii="Times New Roman" w:hAnsi="Times New Roman" w:cs="Times New Roman"/>
          <w:color w:val="auto"/>
        </w:rPr>
        <w:t xml:space="preserve"> изделий при этом должны соответствовать установленным в рабочей документации на издели</w:t>
      </w:r>
      <w:r w:rsidR="002017E3">
        <w:rPr>
          <w:rFonts w:ascii="Times New Roman" w:hAnsi="Times New Roman" w:cs="Times New Roman"/>
          <w:color w:val="auto"/>
        </w:rPr>
        <w:t>я</w:t>
      </w:r>
      <w:r w:rsidR="00D1501F" w:rsidRPr="00782E70">
        <w:rPr>
          <w:rFonts w:ascii="Times New Roman" w:hAnsi="Times New Roman" w:cs="Times New Roman"/>
          <w:color w:val="auto"/>
        </w:rPr>
        <w:t>.</w:t>
      </w:r>
    </w:p>
    <w:p w:rsidR="00180BFB" w:rsidRPr="00782E70" w:rsidRDefault="00A53D4F" w:rsidP="00803F13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8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3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Прочность бетона </w:t>
      </w:r>
      <w:r w:rsidR="00086C15" w:rsidRPr="00782E70">
        <w:rPr>
          <w:rFonts w:ascii="Times New Roman" w:eastAsiaTheme="minorHAnsi" w:hAnsi="Times New Roman" w:cs="Times New Roman"/>
          <w:color w:val="auto"/>
          <w:lang w:eastAsia="en-US"/>
        </w:rPr>
        <w:t>изделий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следует определять по ГОСТ 10180 на серии образцов, изготовленных</w:t>
      </w:r>
      <w:r w:rsidR="00803F13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>из бетонной смеси рабочего состава по ГОСТ 10181 и хранившихся в условиях, установленных</w:t>
      </w:r>
      <w:r w:rsidR="005B410C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>ГОСТ 18105.</w:t>
      </w:r>
    </w:p>
    <w:p w:rsidR="00180BFB" w:rsidRPr="00782E70" w:rsidRDefault="00180BFB" w:rsidP="00803F13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В случаях, когда вместо испытаний серии образцов используют методы неразрушающего контроля,</w:t>
      </w:r>
      <w:r w:rsidR="005B410C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фактическую передаточную и отпускную прочность бетона на сжатие определяют ультразвуковым</w:t>
      </w:r>
      <w:r w:rsidR="005B410C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методом по ГОСТ 17624 или приборами механического действия по ГОСТ 22690, а также другими</w:t>
      </w:r>
      <w:r w:rsidR="005B410C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методами, предусмотренными </w:t>
      </w:r>
      <w:r w:rsidR="00086C15" w:rsidRPr="00782E70">
        <w:rPr>
          <w:rFonts w:ascii="Times New Roman" w:eastAsiaTheme="minorHAnsi" w:hAnsi="Times New Roman" w:cs="Times New Roman"/>
          <w:color w:val="auto"/>
          <w:lang w:eastAsia="en-US"/>
        </w:rPr>
        <w:t>документами по стандартизации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на методы испытания бетона.</w:t>
      </w:r>
    </w:p>
    <w:p w:rsidR="00180BFB" w:rsidRPr="00782E70" w:rsidRDefault="00A53D4F" w:rsidP="00803F13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8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4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Морозостойкость бетона следует определять по ГОСТ 10060 или ультразвуковым методом</w:t>
      </w:r>
      <w:r w:rsidR="005B410C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>по ГОСТ 26134 на серии образцов, изготовленных из бетонной смеси рабочего состава.</w:t>
      </w:r>
    </w:p>
    <w:p w:rsidR="00180BFB" w:rsidRPr="00782E70" w:rsidRDefault="00A53D4F" w:rsidP="00803F13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8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5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Водонепроницаемость бетона </w:t>
      </w:r>
      <w:r w:rsidR="00782E70" w:rsidRPr="00782E70">
        <w:rPr>
          <w:rFonts w:ascii="Times New Roman" w:eastAsiaTheme="minorHAnsi" w:hAnsi="Times New Roman" w:cs="Times New Roman"/>
          <w:color w:val="auto"/>
          <w:lang w:eastAsia="en-US"/>
        </w:rPr>
        <w:t>изделий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следует определять по ГОСТ 12730.0 и ГОСТ 12730.5</w:t>
      </w:r>
      <w:r w:rsidR="005B410C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>на серии образцов, изготовленных из бетонной смеси рабочего состава.</w:t>
      </w:r>
    </w:p>
    <w:p w:rsidR="00180BFB" w:rsidRPr="00782E70" w:rsidRDefault="00A53D4F" w:rsidP="00803F13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8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6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Методы контроля и испытаний сварных арматурных и закладных издел</w:t>
      </w:r>
      <w:r w:rsidR="002017E3">
        <w:rPr>
          <w:rFonts w:ascii="Times New Roman" w:eastAsiaTheme="minorHAnsi" w:hAnsi="Times New Roman" w:cs="Times New Roman"/>
          <w:color w:val="auto"/>
          <w:lang w:eastAsia="en-US"/>
        </w:rPr>
        <w:t>и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>й следует принимать</w:t>
      </w:r>
      <w:r w:rsidR="005B410C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>по ГОСТ 10922 и ГОСТ 23858.</w:t>
      </w:r>
    </w:p>
    <w:p w:rsidR="00180BFB" w:rsidRPr="00782E70" w:rsidRDefault="00A53D4F" w:rsidP="00803F13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8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7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Силу натяжения арматуры, контролируемую по окончании натяжения, измеряют по</w:t>
      </w:r>
      <w:r w:rsidR="005B410C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>ГОСТ 22362.</w:t>
      </w:r>
    </w:p>
    <w:p w:rsidR="00180BFB" w:rsidRPr="00782E70" w:rsidRDefault="00A53D4F" w:rsidP="00803F13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lastRenderedPageBreak/>
        <w:t>8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>.8 Размеры и положение арматурных и закладных изделий, а также толщину защитного слоя</w:t>
      </w:r>
      <w:r w:rsidR="005B410C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180BFB" w:rsidRPr="00782E70">
        <w:rPr>
          <w:rFonts w:ascii="Times New Roman" w:eastAsiaTheme="minorHAnsi" w:hAnsi="Times New Roman" w:cs="Times New Roman"/>
          <w:color w:val="auto"/>
          <w:lang w:eastAsia="en-US"/>
        </w:rPr>
        <w:t>бетона до арматуры следует определять по ГОСТ 17625 и ГОСТ 22904</w:t>
      </w:r>
      <w:r w:rsidR="00D1501F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, </w:t>
      </w:r>
      <w:r w:rsidR="00D1501F" w:rsidRPr="00782E70">
        <w:rPr>
          <w:rFonts w:ascii="Times New Roman" w:hAnsi="Times New Roman" w:cs="Times New Roman"/>
          <w:color w:val="auto"/>
        </w:rPr>
        <w:t xml:space="preserve">а при отсутствии необходимых приборов допускается вырубка борозд до обнажения арматуры </w:t>
      </w:r>
      <w:r w:rsidR="00D00048" w:rsidRPr="00782E70">
        <w:rPr>
          <w:rFonts w:ascii="Times New Roman" w:hAnsi="Times New Roman" w:cs="Times New Roman"/>
          <w:color w:val="auto"/>
        </w:rPr>
        <w:t>изделий</w:t>
      </w:r>
      <w:r w:rsidR="00D1501F" w:rsidRPr="00782E70">
        <w:rPr>
          <w:rFonts w:ascii="Times New Roman" w:hAnsi="Times New Roman" w:cs="Times New Roman"/>
          <w:color w:val="auto"/>
        </w:rPr>
        <w:t xml:space="preserve"> с последующей заделкой этих борозд, измерения проводят по ГОСТ 26433.1. Борозды следует пробивать на расстоянии от торцов, не превышающем 0,25 длины </w:t>
      </w:r>
      <w:r w:rsidR="00E929BA" w:rsidRPr="00782E70">
        <w:rPr>
          <w:rFonts w:ascii="Times New Roman" w:hAnsi="Times New Roman" w:cs="Times New Roman"/>
          <w:color w:val="auto"/>
        </w:rPr>
        <w:t>изделий</w:t>
      </w:r>
      <w:r w:rsidR="00D1501F" w:rsidRPr="00782E70">
        <w:rPr>
          <w:rFonts w:ascii="Times New Roman" w:hAnsi="Times New Roman" w:cs="Times New Roman"/>
          <w:color w:val="auto"/>
        </w:rPr>
        <w:t>.</w:t>
      </w:r>
    </w:p>
    <w:p w:rsidR="00E929BA" w:rsidRPr="00554CC8" w:rsidRDefault="00A53D4F" w:rsidP="00E929BA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54CC8">
        <w:rPr>
          <w:rFonts w:ascii="Times New Roman" w:hAnsi="Times New Roman" w:cs="Times New Roman"/>
          <w:color w:val="auto"/>
        </w:rPr>
        <w:t>8</w:t>
      </w:r>
      <w:r w:rsidR="00E929BA" w:rsidRPr="00554CC8">
        <w:rPr>
          <w:rFonts w:ascii="Times New Roman" w:hAnsi="Times New Roman" w:cs="Times New Roman"/>
          <w:color w:val="auto"/>
        </w:rPr>
        <w:t>.</w:t>
      </w:r>
      <w:r w:rsidRPr="00554CC8">
        <w:rPr>
          <w:rFonts w:ascii="Times New Roman" w:hAnsi="Times New Roman" w:cs="Times New Roman"/>
          <w:color w:val="auto"/>
        </w:rPr>
        <w:t>9</w:t>
      </w:r>
      <w:r w:rsidR="00E929BA" w:rsidRPr="00554CC8">
        <w:rPr>
          <w:rFonts w:ascii="Times New Roman" w:hAnsi="Times New Roman" w:cs="Times New Roman"/>
          <w:color w:val="auto"/>
        </w:rPr>
        <w:t xml:space="preserve"> Определение удельной эффективной активности естественных радионуклидов материалов по ГОСТ 30108.</w:t>
      </w:r>
    </w:p>
    <w:p w:rsidR="00180BFB" w:rsidRPr="00782E70" w:rsidRDefault="00A53D4F" w:rsidP="00803F1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</w:rPr>
      </w:pPr>
      <w:r w:rsidRPr="00554CC8">
        <w:rPr>
          <w:rFonts w:ascii="Times New Roman" w:hAnsi="Times New Roman" w:cs="Times New Roman"/>
          <w:color w:val="auto"/>
        </w:rPr>
        <w:t>8</w:t>
      </w:r>
      <w:r w:rsidR="00D00048" w:rsidRPr="00554CC8">
        <w:rPr>
          <w:rFonts w:ascii="Times New Roman" w:hAnsi="Times New Roman" w:cs="Times New Roman"/>
          <w:color w:val="auto"/>
        </w:rPr>
        <w:t>.1</w:t>
      </w:r>
      <w:r w:rsidRPr="00554CC8">
        <w:rPr>
          <w:rFonts w:ascii="Times New Roman" w:hAnsi="Times New Roman" w:cs="Times New Roman"/>
          <w:color w:val="auto"/>
        </w:rPr>
        <w:t>0</w:t>
      </w:r>
      <w:r w:rsidR="00D00048" w:rsidRPr="00554CC8">
        <w:rPr>
          <w:rFonts w:ascii="Times New Roman" w:hAnsi="Times New Roman" w:cs="Times New Roman"/>
          <w:color w:val="auto"/>
        </w:rPr>
        <w:t xml:space="preserve"> Контроль качества и правильности нанесения маркировочных знаков проводят</w:t>
      </w:r>
      <w:r w:rsidR="00D00048" w:rsidRPr="00782E70">
        <w:rPr>
          <w:rFonts w:ascii="Times New Roman" w:hAnsi="Times New Roman" w:cs="Times New Roman"/>
          <w:color w:val="auto"/>
        </w:rPr>
        <w:t xml:space="preserve"> визуальным осмотром.</w:t>
      </w:r>
    </w:p>
    <w:p w:rsidR="00180BFB" w:rsidRPr="00782E70" w:rsidRDefault="00180BFB" w:rsidP="00C42A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C42ADF" w:rsidRPr="00782E70" w:rsidRDefault="001063A9" w:rsidP="00A570F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782E70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>9</w:t>
      </w:r>
      <w:r w:rsidR="00C42ADF" w:rsidRPr="00782E70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 xml:space="preserve"> </w:t>
      </w:r>
      <w:r w:rsidR="00A570FB" w:rsidRPr="00782E70">
        <w:rPr>
          <w:rFonts w:ascii="Times New Roman" w:hAnsi="Times New Roman" w:cs="Times New Roman"/>
          <w:b/>
          <w:color w:val="auto"/>
        </w:rPr>
        <w:t xml:space="preserve">Транспортирование и хранение </w:t>
      </w:r>
    </w:p>
    <w:p w:rsidR="00A570FB" w:rsidRPr="00782E70" w:rsidRDefault="00A570FB" w:rsidP="00A570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auto"/>
          <w:lang w:eastAsia="en-US"/>
        </w:rPr>
      </w:pPr>
    </w:p>
    <w:p w:rsidR="00C42ADF" w:rsidRPr="00782E70" w:rsidRDefault="001063A9" w:rsidP="00A570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9</w:t>
      </w:r>
      <w:r w:rsidR="00C42ADF" w:rsidRPr="00782E70">
        <w:rPr>
          <w:rFonts w:ascii="Times New Roman" w:eastAsiaTheme="minorHAnsi" w:hAnsi="Times New Roman" w:cs="Times New Roman"/>
          <w:color w:val="auto"/>
          <w:lang w:eastAsia="en-US"/>
        </w:rPr>
        <w:t>.1 Транспортирование и хранение изделий должны проводиться в соответствии с требованиями</w:t>
      </w:r>
      <w:r w:rsidR="00A570F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C42ADF" w:rsidRPr="00782E70">
        <w:rPr>
          <w:rFonts w:ascii="Times New Roman" w:eastAsiaTheme="minorHAnsi" w:hAnsi="Times New Roman" w:cs="Times New Roman"/>
          <w:color w:val="auto"/>
          <w:lang w:eastAsia="en-US"/>
        </w:rPr>
        <w:t>настоящего стандарта.</w:t>
      </w:r>
    </w:p>
    <w:p w:rsidR="00203931" w:rsidRPr="00782E70" w:rsidRDefault="001063A9" w:rsidP="00A570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9</w:t>
      </w:r>
      <w:r w:rsidR="00203931" w:rsidRPr="00782E70">
        <w:rPr>
          <w:rFonts w:ascii="Times New Roman" w:eastAsiaTheme="minorHAnsi" w:hAnsi="Times New Roman" w:cs="Times New Roman"/>
          <w:color w:val="auto"/>
          <w:lang w:eastAsia="en-US"/>
        </w:rPr>
        <w:t>.2 Погрузку, транспортирование, разгрузку и хранение изделий следует проводить, соблюдая</w:t>
      </w:r>
      <w:r w:rsidR="00A570FB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203931" w:rsidRPr="00782E70">
        <w:rPr>
          <w:rFonts w:ascii="Times New Roman" w:eastAsiaTheme="minorHAnsi" w:hAnsi="Times New Roman" w:cs="Times New Roman"/>
          <w:color w:val="auto"/>
          <w:lang w:eastAsia="en-US"/>
        </w:rPr>
        <w:t>меры, исключающие возможность их повреждения.</w:t>
      </w:r>
    </w:p>
    <w:p w:rsidR="00203931" w:rsidRPr="00782E70" w:rsidRDefault="00203931" w:rsidP="00A570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При погрузочно-разгрузочных работах не допускается</w:t>
      </w:r>
      <w:r w:rsidR="006F4377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разгружать изделия со свободным их падением</w:t>
      </w:r>
      <w:r w:rsidR="006F4377"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</w:p>
    <w:p w:rsidR="00C42ADF" w:rsidRPr="00782E70" w:rsidRDefault="001063A9" w:rsidP="00A570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9</w:t>
      </w:r>
      <w:r w:rsidR="00203931" w:rsidRPr="00782E70">
        <w:rPr>
          <w:rFonts w:ascii="Times New Roman" w:eastAsiaTheme="minorHAnsi" w:hAnsi="Times New Roman" w:cs="Times New Roman"/>
          <w:color w:val="auto"/>
          <w:lang w:eastAsia="en-US"/>
        </w:rPr>
        <w:t>.3 Подъем, погрузку и разгрузку изделий следует проводить подъемными машинами с помощью</w:t>
      </w:r>
      <w:r w:rsidR="006F4377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203931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инвентарных или специальных траверс или стропов в соответствии со схемами </w:t>
      </w:r>
      <w:proofErr w:type="spellStart"/>
      <w:r w:rsidR="00203931" w:rsidRPr="00782E70">
        <w:rPr>
          <w:rFonts w:ascii="Times New Roman" w:eastAsiaTheme="minorHAnsi" w:hAnsi="Times New Roman" w:cs="Times New Roman"/>
          <w:color w:val="auto"/>
          <w:lang w:eastAsia="en-US"/>
        </w:rPr>
        <w:t>строповки</w:t>
      </w:r>
      <w:proofErr w:type="spellEnd"/>
      <w:r w:rsidR="00203931" w:rsidRPr="00782E70">
        <w:rPr>
          <w:rFonts w:ascii="Times New Roman" w:eastAsiaTheme="minorHAnsi" w:hAnsi="Times New Roman" w:cs="Times New Roman"/>
          <w:color w:val="auto"/>
          <w:lang w:eastAsia="en-US"/>
        </w:rPr>
        <w:t>, приведенными</w:t>
      </w:r>
      <w:r w:rsidR="006F4377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203931" w:rsidRPr="00782E70">
        <w:rPr>
          <w:rFonts w:ascii="Times New Roman" w:eastAsiaTheme="minorHAnsi" w:hAnsi="Times New Roman" w:cs="Times New Roman"/>
          <w:color w:val="auto"/>
          <w:lang w:eastAsia="en-US"/>
        </w:rPr>
        <w:t>в рабочей документации на эти изделия.</w:t>
      </w:r>
    </w:p>
    <w:p w:rsidR="00203931" w:rsidRPr="00782E70" w:rsidRDefault="001063A9" w:rsidP="00A570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9</w:t>
      </w:r>
      <w:r w:rsidR="00203931" w:rsidRPr="00782E70">
        <w:rPr>
          <w:rFonts w:ascii="Times New Roman" w:eastAsiaTheme="minorHAnsi" w:hAnsi="Times New Roman" w:cs="Times New Roman"/>
          <w:color w:val="auto"/>
          <w:lang w:eastAsia="en-US"/>
        </w:rPr>
        <w:t>.4 Изделия при транспортировании и хранении следует опирать на инвентарные подкладки или</w:t>
      </w:r>
      <w:r w:rsidR="006F4377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203931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опоры другого типа, а между рядами изделий в штабеле </w:t>
      </w:r>
      <w:r w:rsidR="006F4377" w:rsidRPr="00782E70">
        <w:rPr>
          <w:rFonts w:ascii="Times New Roman" w:eastAsiaTheme="minorHAnsi" w:hAnsi="Times New Roman" w:cs="Times New Roman"/>
          <w:color w:val="auto"/>
          <w:lang w:eastAsia="en-US"/>
        </w:rPr>
        <w:t>-</w:t>
      </w:r>
      <w:r w:rsidR="00203931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на инвентарные прокладки прямоугольного</w:t>
      </w:r>
      <w:r w:rsidR="006F4377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203931" w:rsidRPr="00782E70">
        <w:rPr>
          <w:rFonts w:ascii="Times New Roman" w:eastAsiaTheme="minorHAnsi" w:hAnsi="Times New Roman" w:cs="Times New Roman"/>
          <w:color w:val="auto"/>
          <w:lang w:eastAsia="en-US"/>
        </w:rPr>
        <w:t>или трапецеидального поперечного сечения из дерева или других материалов.</w:t>
      </w:r>
    </w:p>
    <w:p w:rsidR="00203931" w:rsidRPr="00782E70" w:rsidRDefault="00203931" w:rsidP="00A570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Толщина подкладок и прокладок должна соответствовать указанной в </w:t>
      </w:r>
      <w:r w:rsidR="006B7888" w:rsidRPr="00782E70">
        <w:rPr>
          <w:rFonts w:ascii="Times New Roman" w:eastAsiaTheme="minorHAnsi" w:hAnsi="Times New Roman" w:cs="Times New Roman"/>
          <w:color w:val="auto"/>
          <w:lang w:eastAsia="en-US"/>
        </w:rPr>
        <w:t>документе по стандартизации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или рабочей документации на </w:t>
      </w:r>
      <w:r w:rsidR="006B7888" w:rsidRPr="00782E70">
        <w:rPr>
          <w:rFonts w:ascii="Times New Roman" w:eastAsiaTheme="minorHAnsi" w:hAnsi="Times New Roman" w:cs="Times New Roman"/>
          <w:color w:val="auto"/>
          <w:lang w:eastAsia="en-US"/>
        </w:rPr>
        <w:t>них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. При отсутствии в документации указаний эту толщину</w:t>
      </w:r>
      <w:r w:rsidR="006F4377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рекомендуется принимать с таким расчетом, чтобы она превышала максимальный проектный прогиб</w:t>
      </w:r>
      <w:r w:rsidR="006F4377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изделия и (или) размер выступающих деталей и монтажных петель не менее чем на 20 мм. Толщину</w:t>
      </w:r>
      <w:r w:rsidR="006F4377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подкладок и прокладок рекомендуется принимать не менее 30 мм.</w:t>
      </w:r>
    </w:p>
    <w:p w:rsidR="00C42ADF" w:rsidRPr="00782E70" w:rsidRDefault="001063A9" w:rsidP="00A570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9</w:t>
      </w:r>
      <w:r w:rsidR="00203931" w:rsidRPr="00782E70">
        <w:rPr>
          <w:rFonts w:ascii="Times New Roman" w:eastAsiaTheme="minorHAnsi" w:hAnsi="Times New Roman" w:cs="Times New Roman"/>
          <w:color w:val="auto"/>
          <w:lang w:eastAsia="en-US"/>
        </w:rPr>
        <w:t>.5</w:t>
      </w:r>
      <w:proofErr w:type="gramStart"/>
      <w:r w:rsidR="00203931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П</w:t>
      </w:r>
      <w:proofErr w:type="gramEnd"/>
      <w:r w:rsidR="00203931" w:rsidRPr="00782E70">
        <w:rPr>
          <w:rFonts w:ascii="Times New Roman" w:eastAsiaTheme="minorHAnsi" w:hAnsi="Times New Roman" w:cs="Times New Roman"/>
          <w:color w:val="auto"/>
          <w:lang w:eastAsia="en-US"/>
        </w:rPr>
        <w:t>ри укладке изделий в штабели подкладки и прокладки по высоте штабеля следует располагать</w:t>
      </w:r>
      <w:r w:rsidR="006B7888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203931" w:rsidRPr="00782E70">
        <w:rPr>
          <w:rFonts w:ascii="Times New Roman" w:eastAsiaTheme="minorHAnsi" w:hAnsi="Times New Roman" w:cs="Times New Roman"/>
          <w:color w:val="auto"/>
          <w:lang w:eastAsia="en-US"/>
        </w:rPr>
        <w:t>одну над другой. В штабель следует укладывать изделия одного типоразмера.</w:t>
      </w:r>
    </w:p>
    <w:p w:rsidR="00C42ADF" w:rsidRPr="00782E70" w:rsidRDefault="001063A9" w:rsidP="00A570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9</w:t>
      </w:r>
      <w:r w:rsidR="0086313D"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6</w:t>
      </w:r>
      <w:r w:rsidR="0086313D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Транспортирование изделий автомобильным</w:t>
      </w:r>
      <w:r w:rsidR="006B7888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и</w:t>
      </w:r>
      <w:r w:rsidR="0086313D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железнодорожным транспортом следует</w:t>
      </w:r>
      <w:r w:rsidR="006B7888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86313D" w:rsidRPr="00782E70">
        <w:rPr>
          <w:rFonts w:ascii="Times New Roman" w:eastAsiaTheme="minorHAnsi" w:hAnsi="Times New Roman" w:cs="Times New Roman"/>
          <w:color w:val="auto"/>
          <w:lang w:eastAsia="en-US"/>
        </w:rPr>
        <w:t>проводить в соответствии с действующими на этих видах транспорта правилами, утвержденными</w:t>
      </w:r>
      <w:r w:rsidR="006B7888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86313D" w:rsidRPr="00782E70">
        <w:rPr>
          <w:rFonts w:ascii="Times New Roman" w:eastAsiaTheme="minorHAnsi" w:hAnsi="Times New Roman" w:cs="Times New Roman"/>
          <w:color w:val="auto"/>
          <w:lang w:eastAsia="en-US"/>
        </w:rPr>
        <w:t>в установленном порядке.</w:t>
      </w:r>
    </w:p>
    <w:p w:rsidR="0086313D" w:rsidRPr="00782E70" w:rsidRDefault="001063A9" w:rsidP="00A570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9</w:t>
      </w:r>
      <w:r w:rsidR="0086313D"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7</w:t>
      </w:r>
      <w:r w:rsidR="0086313D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Изделия следует хранить на специально оборудованных складах</w:t>
      </w:r>
      <w:r w:rsidR="008B610D">
        <w:rPr>
          <w:rFonts w:ascii="Times New Roman" w:eastAsiaTheme="minorHAnsi" w:hAnsi="Times New Roman" w:cs="Times New Roman"/>
          <w:color w:val="auto"/>
          <w:lang w:eastAsia="en-US"/>
        </w:rPr>
        <w:t>,</w:t>
      </w:r>
      <w:r w:rsidR="0086313D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рассортированными по</w:t>
      </w:r>
      <w:r w:rsidR="00EF1893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86313D" w:rsidRPr="00782E70">
        <w:rPr>
          <w:rFonts w:ascii="Times New Roman" w:eastAsiaTheme="minorHAnsi" w:hAnsi="Times New Roman" w:cs="Times New Roman"/>
          <w:color w:val="auto"/>
          <w:lang w:eastAsia="en-US"/>
        </w:rPr>
        <w:t>видам и маркам.</w:t>
      </w:r>
    </w:p>
    <w:p w:rsidR="0086313D" w:rsidRPr="00782E70" w:rsidRDefault="001063A9" w:rsidP="00A570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9</w:t>
      </w:r>
      <w:r w:rsidR="0086313D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.</w:t>
      </w: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8</w:t>
      </w:r>
      <w:r w:rsidR="0086313D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</w:t>
      </w:r>
      <w:r w:rsidR="0086313D" w:rsidRPr="00782E70">
        <w:rPr>
          <w:rFonts w:ascii="Times New Roman" w:eastAsiaTheme="minorHAnsi" w:hAnsi="Times New Roman" w:cs="Times New Roman"/>
          <w:color w:val="auto"/>
          <w:lang w:eastAsia="en-US"/>
        </w:rPr>
        <w:t>Площадка склада должна иметь плотную, выровненную поверхность с небольшим уклоном</w:t>
      </w:r>
      <w:r w:rsidR="00EF1893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86313D" w:rsidRPr="00782E70">
        <w:rPr>
          <w:rFonts w:ascii="Times New Roman" w:eastAsiaTheme="minorHAnsi" w:hAnsi="Times New Roman" w:cs="Times New Roman"/>
          <w:color w:val="auto"/>
          <w:lang w:eastAsia="en-US"/>
        </w:rPr>
        <w:t>для водоотвода.</w:t>
      </w:r>
    </w:p>
    <w:p w:rsidR="0086313D" w:rsidRPr="00782E70" w:rsidRDefault="001063A9" w:rsidP="00A570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9</w:t>
      </w:r>
      <w:r w:rsidR="0086313D"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.</w:t>
      </w:r>
      <w:r w:rsidRPr="00782E70">
        <w:rPr>
          <w:rFonts w:ascii="Times New Roman" w:eastAsiaTheme="minorHAnsi" w:hAnsi="Times New Roman" w:cs="Times New Roman"/>
          <w:bCs/>
          <w:color w:val="auto"/>
          <w:lang w:eastAsia="en-US"/>
        </w:rPr>
        <w:t>9</w:t>
      </w:r>
      <w:r w:rsidR="0086313D" w:rsidRPr="00782E70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 xml:space="preserve"> </w:t>
      </w:r>
      <w:r w:rsidR="0086313D" w:rsidRPr="00782E70">
        <w:rPr>
          <w:rFonts w:ascii="Times New Roman" w:eastAsiaTheme="minorHAnsi" w:hAnsi="Times New Roman" w:cs="Times New Roman"/>
          <w:color w:val="auto"/>
          <w:lang w:eastAsia="en-US"/>
        </w:rPr>
        <w:t>Изделия следует укладывать (устанавливать) на складе так, чтобы были видны маркировочные</w:t>
      </w:r>
      <w:r w:rsidR="00EF1893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86313D" w:rsidRPr="00782E70">
        <w:rPr>
          <w:rFonts w:ascii="Times New Roman" w:eastAsiaTheme="minorHAnsi" w:hAnsi="Times New Roman" w:cs="Times New Roman"/>
          <w:color w:val="auto"/>
          <w:lang w:eastAsia="en-US"/>
        </w:rPr>
        <w:t>надписи и знаки, а также обеспечена возможность захвата каждого отдельно стоящего изделия</w:t>
      </w:r>
      <w:r w:rsidR="00EF1893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86313D" w:rsidRPr="00782E70">
        <w:rPr>
          <w:rFonts w:ascii="Times New Roman" w:eastAsiaTheme="minorHAnsi" w:hAnsi="Times New Roman" w:cs="Times New Roman"/>
          <w:color w:val="auto"/>
          <w:lang w:eastAsia="en-US"/>
        </w:rPr>
        <w:t>(или верхнего изделия в штабеле) краном и свободного подъема для погрузки</w:t>
      </w:r>
      <w:r w:rsidR="00EF1893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86313D" w:rsidRPr="00782E70">
        <w:rPr>
          <w:rFonts w:ascii="Times New Roman" w:eastAsiaTheme="minorHAnsi" w:hAnsi="Times New Roman" w:cs="Times New Roman"/>
          <w:color w:val="auto"/>
          <w:lang w:eastAsia="en-US"/>
        </w:rPr>
        <w:t>на транспортные средства.</w:t>
      </w:r>
    </w:p>
    <w:p w:rsidR="0086313D" w:rsidRPr="00782E70" w:rsidRDefault="001063A9" w:rsidP="00A570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9</w:t>
      </w:r>
      <w:r w:rsidR="00273B77" w:rsidRPr="00782E70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Pr="00782E70">
        <w:rPr>
          <w:rFonts w:ascii="Times New Roman" w:eastAsiaTheme="minorHAnsi" w:hAnsi="Times New Roman" w:cs="Times New Roman"/>
          <w:color w:val="auto"/>
          <w:lang w:eastAsia="en-US"/>
        </w:rPr>
        <w:t>10</w:t>
      </w:r>
      <w:r w:rsidR="00273B77" w:rsidRPr="00782E70">
        <w:rPr>
          <w:rFonts w:ascii="Times New Roman" w:eastAsiaTheme="minorHAnsi" w:hAnsi="Times New Roman" w:cs="Times New Roman"/>
          <w:color w:val="auto"/>
          <w:lang w:eastAsia="en-US"/>
        </w:rPr>
        <w:t>. Подъём, погрузка и разгрузка прогонов и опорных плит</w:t>
      </w:r>
      <w:r w:rsidR="00EF1893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273B77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должна производиться захватом за предусмотренные </w:t>
      </w:r>
      <w:r w:rsidR="00EF1893" w:rsidRPr="00782E70">
        <w:rPr>
          <w:rFonts w:ascii="Times New Roman" w:eastAsiaTheme="minorHAnsi" w:hAnsi="Times New Roman" w:cs="Times New Roman"/>
          <w:color w:val="auto"/>
          <w:lang w:eastAsia="en-US"/>
        </w:rPr>
        <w:t>монтажные</w:t>
      </w:r>
      <w:r w:rsidR="00273B77" w:rsidRPr="00782E70">
        <w:rPr>
          <w:rFonts w:ascii="Times New Roman" w:eastAsiaTheme="minorHAnsi" w:hAnsi="Times New Roman" w:cs="Times New Roman"/>
          <w:color w:val="auto"/>
          <w:lang w:eastAsia="en-US"/>
        </w:rPr>
        <w:t xml:space="preserve"> петли.</w:t>
      </w:r>
    </w:p>
    <w:p w:rsidR="001063A9" w:rsidRPr="00782E70" w:rsidRDefault="001063A9" w:rsidP="00A570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1063A9" w:rsidRPr="00782E70" w:rsidRDefault="001063A9" w:rsidP="00A570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EF1893" w:rsidRPr="00782E70" w:rsidRDefault="001063A9" w:rsidP="00EF1893">
      <w:pPr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782E70">
        <w:rPr>
          <w:rFonts w:ascii="Times New Roman" w:hAnsi="Times New Roman" w:cs="Times New Roman"/>
          <w:b/>
          <w:color w:val="auto"/>
        </w:rPr>
        <w:lastRenderedPageBreak/>
        <w:t>10</w:t>
      </w:r>
      <w:r w:rsidR="00EF1893" w:rsidRPr="00782E70">
        <w:rPr>
          <w:rFonts w:ascii="Times New Roman" w:hAnsi="Times New Roman" w:cs="Times New Roman"/>
          <w:b/>
          <w:color w:val="auto"/>
        </w:rPr>
        <w:t xml:space="preserve"> Гарантии изготовителя</w:t>
      </w:r>
    </w:p>
    <w:p w:rsidR="00EF1893" w:rsidRPr="00782E70" w:rsidRDefault="00EF1893" w:rsidP="00EF1893">
      <w:pPr>
        <w:ind w:firstLine="567"/>
        <w:jc w:val="both"/>
        <w:rPr>
          <w:rFonts w:ascii="Times New Roman" w:hAnsi="Times New Roman" w:cs="Times New Roman"/>
          <w:b/>
          <w:color w:val="auto"/>
        </w:rPr>
      </w:pPr>
    </w:p>
    <w:p w:rsidR="00EF1893" w:rsidRPr="00782E70" w:rsidRDefault="00EF1893" w:rsidP="00EF1893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782E70">
        <w:rPr>
          <w:rFonts w:ascii="Times New Roman" w:hAnsi="Times New Roman" w:cs="Times New Roman"/>
          <w:color w:val="auto"/>
        </w:rPr>
        <w:t>Изготовитель гарантирует соответствие изделий требованиям настоящего стандарта при соблюдении потребителем условий транспортирования, хранения, монтажа и эксплуатации.</w:t>
      </w:r>
    </w:p>
    <w:p w:rsidR="0086313D" w:rsidRPr="00782E70" w:rsidRDefault="0086313D" w:rsidP="00A570F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86313D" w:rsidRPr="00782E70" w:rsidRDefault="0086313D" w:rsidP="0086313D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auto"/>
          <w:sz w:val="17"/>
          <w:szCs w:val="17"/>
          <w:lang w:eastAsia="en-US"/>
        </w:rPr>
      </w:pPr>
    </w:p>
    <w:p w:rsidR="0086313D" w:rsidRPr="00782E70" w:rsidRDefault="0086313D" w:rsidP="0086313D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auto"/>
          <w:sz w:val="17"/>
          <w:szCs w:val="17"/>
          <w:lang w:eastAsia="en-US"/>
        </w:rPr>
      </w:pPr>
    </w:p>
    <w:p w:rsidR="0086313D" w:rsidRPr="00782E70" w:rsidRDefault="0086313D" w:rsidP="0086313D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D77261" w:rsidRPr="00782E70" w:rsidRDefault="00D77261" w:rsidP="00C42A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AD45C1" w:rsidRPr="00782E70" w:rsidRDefault="00AD45C1" w:rsidP="004069F0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EC11E2" w:rsidRPr="00782E70" w:rsidRDefault="00EC11E2" w:rsidP="002565BF">
      <w:pPr>
        <w:pStyle w:val="a4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7210F3" w:rsidRPr="00782E70" w:rsidRDefault="007210F3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EE4B5A" w:rsidRPr="00782E70" w:rsidRDefault="00EE4B5A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EE4B5A" w:rsidRPr="00782E70" w:rsidRDefault="00EE4B5A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EE4B5A" w:rsidRPr="00782E70" w:rsidRDefault="00EE4B5A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EE4B5A" w:rsidRPr="00782E70" w:rsidRDefault="00EE4B5A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EE4B5A" w:rsidRPr="00782E70" w:rsidRDefault="00EE4B5A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EE4B5A" w:rsidRPr="00782E70" w:rsidRDefault="00EE4B5A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2C62BE" w:rsidRPr="00782E70" w:rsidRDefault="002C62BE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2C62BE" w:rsidRPr="00782E70" w:rsidRDefault="002C62BE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8F37BD" w:rsidRPr="00782E70" w:rsidRDefault="008F37BD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8F37BD" w:rsidRPr="00782E70" w:rsidRDefault="008F37BD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8F37BD" w:rsidRPr="00782E70" w:rsidRDefault="008F37BD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8F37BD" w:rsidRPr="00782E70" w:rsidRDefault="008F37BD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8F37BD" w:rsidRPr="00782E70" w:rsidRDefault="008F37BD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8F37BD" w:rsidRPr="00782E70" w:rsidRDefault="008F37BD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8F37BD" w:rsidRPr="00782E70" w:rsidRDefault="008F37BD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8F37BD" w:rsidRPr="00782E70" w:rsidRDefault="008F37BD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8F37BD" w:rsidRPr="00782E70" w:rsidRDefault="008F37BD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8F37BD" w:rsidRPr="00782E70" w:rsidRDefault="008F37BD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8F37BD" w:rsidRPr="00782E70" w:rsidRDefault="008F37BD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845520" w:rsidRPr="00782E70" w:rsidRDefault="00845520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845520" w:rsidRPr="00782E70" w:rsidRDefault="00845520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845520" w:rsidRPr="00782E70" w:rsidRDefault="00845520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845520" w:rsidRPr="00782E70" w:rsidRDefault="00845520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EF1893" w:rsidRPr="00782E70" w:rsidRDefault="00EF1893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EF1893" w:rsidRPr="00782E70" w:rsidRDefault="00EF1893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EF1893" w:rsidRPr="00782E70" w:rsidRDefault="00EF1893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277557" w:rsidRPr="00782E70" w:rsidRDefault="00277557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277557" w:rsidRPr="00782E70" w:rsidRDefault="00277557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277557" w:rsidRPr="00782E70" w:rsidRDefault="00277557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845520" w:rsidRPr="00782E70" w:rsidRDefault="00845520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845520" w:rsidRPr="00782E70" w:rsidRDefault="00845520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845520" w:rsidRPr="00782E70" w:rsidRDefault="00845520" w:rsidP="002565B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317199" w:rsidRPr="00782E70" w:rsidRDefault="0091716B" w:rsidP="00994401">
      <w:pPr>
        <w:pBdr>
          <w:top w:val="single" w:sz="4" w:space="1" w:color="auto"/>
        </w:pBdr>
        <w:tabs>
          <w:tab w:val="left" w:pos="4525"/>
          <w:tab w:val="left" w:pos="7059"/>
        </w:tabs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782E70">
        <w:rPr>
          <w:rFonts w:ascii="Times New Roman" w:hAnsi="Times New Roman" w:cs="Times New Roman"/>
          <w:color w:val="auto"/>
        </w:rPr>
        <w:tab/>
      </w:r>
      <w:r w:rsidRPr="00782E70">
        <w:rPr>
          <w:rFonts w:ascii="Times New Roman" w:hAnsi="Times New Roman" w:cs="Times New Roman"/>
          <w:color w:val="auto"/>
        </w:rPr>
        <w:tab/>
      </w:r>
      <w:r w:rsidRPr="00782E70">
        <w:rPr>
          <w:rFonts w:ascii="Times New Roman" w:hAnsi="Times New Roman" w:cs="Times New Roman"/>
          <w:b/>
          <w:color w:val="auto"/>
        </w:rPr>
        <w:t xml:space="preserve">МКС </w:t>
      </w:r>
      <w:r w:rsidR="005B1C3C" w:rsidRPr="00782E70">
        <w:rPr>
          <w:rFonts w:ascii="Times New Roman" w:hAnsi="Times New Roman" w:cs="Times New Roman"/>
          <w:b/>
          <w:color w:val="auto"/>
        </w:rPr>
        <w:t>91.080.40</w:t>
      </w:r>
    </w:p>
    <w:p w:rsidR="0091716B" w:rsidRPr="00782E70" w:rsidRDefault="0091716B" w:rsidP="0091716B">
      <w:pPr>
        <w:pBdr>
          <w:top w:val="single" w:sz="4" w:space="1" w:color="auto"/>
        </w:pBdr>
        <w:tabs>
          <w:tab w:val="left" w:pos="4525"/>
          <w:tab w:val="left" w:pos="7059"/>
        </w:tabs>
        <w:ind w:firstLine="567"/>
        <w:jc w:val="both"/>
        <w:rPr>
          <w:rFonts w:ascii="Times New Roman" w:hAnsi="Times New Roman" w:cs="Times New Roman"/>
          <w:color w:val="auto"/>
        </w:rPr>
      </w:pPr>
    </w:p>
    <w:p w:rsidR="00F37B29" w:rsidRDefault="00317199" w:rsidP="006F55A8">
      <w:pPr>
        <w:pStyle w:val="Default"/>
        <w:pBdr>
          <w:bottom w:val="single" w:sz="4" w:space="1" w:color="auto"/>
        </w:pBdr>
        <w:ind w:firstLine="567"/>
        <w:jc w:val="both"/>
        <w:rPr>
          <w:rFonts w:ascii="Times New Roman" w:hAnsi="Times New Roman" w:cs="Times New Roman"/>
          <w:color w:val="auto"/>
        </w:rPr>
      </w:pPr>
      <w:r w:rsidRPr="00782E70">
        <w:rPr>
          <w:rStyle w:val="9pt"/>
          <w:rFonts w:ascii="Times New Roman" w:hAnsi="Times New Roman" w:cs="Times New Roman"/>
          <w:color w:val="auto"/>
          <w:sz w:val="24"/>
          <w:szCs w:val="24"/>
        </w:rPr>
        <w:t>Ключевые слова:</w:t>
      </w:r>
      <w:r w:rsidR="00F37B29" w:rsidRPr="00782E70">
        <w:rPr>
          <w:rFonts w:ascii="Times New Roman" w:hAnsi="Times New Roman" w:cs="Times New Roman"/>
          <w:color w:val="auto"/>
        </w:rPr>
        <w:t xml:space="preserve"> </w:t>
      </w:r>
      <w:r w:rsidR="006F55A8" w:rsidRPr="00782E70">
        <w:rPr>
          <w:rFonts w:ascii="Times New Roman" w:hAnsi="Times New Roman" w:cs="Times New Roman"/>
          <w:color w:val="auto"/>
        </w:rPr>
        <w:t>ж</w:t>
      </w:r>
      <w:r w:rsidR="0046589D" w:rsidRPr="00782E70">
        <w:rPr>
          <w:rFonts w:ascii="Times New Roman" w:hAnsi="Times New Roman" w:cs="Times New Roman"/>
          <w:color w:val="auto"/>
        </w:rPr>
        <w:t xml:space="preserve">елезобетонный прогон, опорная плита, </w:t>
      </w:r>
      <w:r w:rsidR="00F709D4" w:rsidRPr="00782E70">
        <w:rPr>
          <w:rFonts w:ascii="Times New Roman" w:hAnsi="Times New Roman" w:cs="Times New Roman"/>
          <w:color w:val="auto"/>
        </w:rPr>
        <w:t>арматура предварительно напряженная, класс прочности бетона на сжатие, морозостойкость, передаточная прочность, отпускная прочность</w:t>
      </w:r>
    </w:p>
    <w:sectPr w:rsidR="00F37B29" w:rsidSect="00CF1B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ACC" w:rsidRDefault="00017ACC" w:rsidP="005A531F">
      <w:r>
        <w:separator/>
      </w:r>
    </w:p>
  </w:endnote>
  <w:endnote w:type="continuationSeparator" w:id="0">
    <w:p w:rsidR="00017ACC" w:rsidRDefault="00017ACC" w:rsidP="005A5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109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80BFB" w:rsidRPr="007210F3" w:rsidRDefault="00180BFB" w:rsidP="00586F72">
        <w:pPr>
          <w:pStyle w:val="ac"/>
        </w:pPr>
        <w:r w:rsidRPr="001D2504">
          <w:rPr>
            <w:rFonts w:ascii="Times New Roman" w:hAnsi="Times New Roman" w:cs="Times New Roman"/>
          </w:rPr>
          <w:fldChar w:fldCharType="begin"/>
        </w:r>
        <w:r w:rsidRPr="001D2504">
          <w:rPr>
            <w:rFonts w:ascii="Times New Roman" w:hAnsi="Times New Roman" w:cs="Times New Roman"/>
          </w:rPr>
          <w:instrText xml:space="preserve"> PAGE   \* MERGEFORMAT </w:instrText>
        </w:r>
        <w:r w:rsidRPr="001D2504">
          <w:rPr>
            <w:rFonts w:ascii="Times New Roman" w:hAnsi="Times New Roman" w:cs="Times New Roman"/>
          </w:rPr>
          <w:fldChar w:fldCharType="separate"/>
        </w:r>
        <w:r w:rsidR="00004423">
          <w:rPr>
            <w:rFonts w:ascii="Times New Roman" w:hAnsi="Times New Roman" w:cs="Times New Roman"/>
            <w:noProof/>
          </w:rPr>
          <w:t>10</w:t>
        </w:r>
        <w:r w:rsidRPr="001D2504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49999"/>
      <w:docPartObj>
        <w:docPartGallery w:val="Page Numbers (Bottom of Page)"/>
        <w:docPartUnique/>
      </w:docPartObj>
    </w:sdtPr>
    <w:sdtEndPr/>
    <w:sdtContent>
      <w:p w:rsidR="00180BFB" w:rsidRPr="005A531F" w:rsidRDefault="00180BFB" w:rsidP="006E23D7">
        <w:pPr>
          <w:pStyle w:val="ac"/>
          <w:jc w:val="right"/>
        </w:pPr>
        <w:r w:rsidRPr="001325BF">
          <w:rPr>
            <w:rFonts w:ascii="Times New Roman" w:hAnsi="Times New Roman" w:cs="Times New Roman"/>
          </w:rPr>
          <w:fldChar w:fldCharType="begin"/>
        </w:r>
        <w:r w:rsidRPr="001325BF">
          <w:rPr>
            <w:rFonts w:ascii="Times New Roman" w:hAnsi="Times New Roman" w:cs="Times New Roman"/>
          </w:rPr>
          <w:instrText xml:space="preserve"> PAGE   \* MERGEFORMAT </w:instrText>
        </w:r>
        <w:r w:rsidRPr="001325BF">
          <w:rPr>
            <w:rFonts w:ascii="Times New Roman" w:hAnsi="Times New Roman" w:cs="Times New Roman"/>
          </w:rPr>
          <w:fldChar w:fldCharType="separate"/>
        </w:r>
        <w:r w:rsidR="00004423">
          <w:rPr>
            <w:rFonts w:ascii="Times New Roman" w:hAnsi="Times New Roman" w:cs="Times New Roman"/>
            <w:noProof/>
          </w:rPr>
          <w:t>9</w:t>
        </w:r>
        <w:r w:rsidRPr="001325BF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12278"/>
      <w:docPartObj>
        <w:docPartGallery w:val="Page Numbers (Bottom of Page)"/>
        <w:docPartUnique/>
      </w:docPartObj>
    </w:sdtPr>
    <w:sdtEndPr/>
    <w:sdtContent>
      <w:p w:rsidR="00CF74AB" w:rsidRPr="00514ECD" w:rsidRDefault="00CF74AB" w:rsidP="00CF74AB">
        <w:pPr>
          <w:pStyle w:val="ac"/>
          <w:pBdr>
            <w:top w:val="single" w:sz="18" w:space="1" w:color="auto"/>
          </w:pBdr>
          <w:tabs>
            <w:tab w:val="right" w:pos="9631"/>
          </w:tabs>
          <w:spacing w:before="40"/>
          <w:ind w:firstLine="567"/>
          <w:jc w:val="both"/>
          <w:rPr>
            <w:rFonts w:ascii="Times New Roman" w:hAnsi="Times New Roman"/>
            <w:b/>
            <w:szCs w:val="18"/>
          </w:rPr>
        </w:pPr>
        <w:r w:rsidRPr="00A557E1">
          <w:rPr>
            <w:rFonts w:ascii="Times New Roman" w:hAnsi="Times New Roman"/>
            <w:b/>
            <w:i/>
          </w:rPr>
          <w:t xml:space="preserve">Проект, редакция </w:t>
        </w:r>
        <w:r>
          <w:rPr>
            <w:rFonts w:ascii="Times New Roman" w:hAnsi="Times New Roman"/>
            <w:b/>
            <w:i/>
          </w:rPr>
          <w:t>1</w:t>
        </w:r>
      </w:p>
      <w:p w:rsidR="00180BFB" w:rsidRPr="00994401" w:rsidRDefault="00180BFB" w:rsidP="00F813C6">
        <w:pPr>
          <w:pStyle w:val="ac"/>
          <w:jc w:val="right"/>
        </w:pPr>
        <w:r w:rsidRPr="00994401">
          <w:rPr>
            <w:rFonts w:ascii="Times New Roman" w:hAnsi="Times New Roman" w:cs="Times New Roman"/>
          </w:rPr>
          <w:fldChar w:fldCharType="begin"/>
        </w:r>
        <w:r w:rsidRPr="00994401">
          <w:rPr>
            <w:rFonts w:ascii="Times New Roman" w:hAnsi="Times New Roman" w:cs="Times New Roman"/>
          </w:rPr>
          <w:instrText xml:space="preserve"> PAGE   \* MERGEFORMAT </w:instrText>
        </w:r>
        <w:r w:rsidRPr="00994401">
          <w:rPr>
            <w:rFonts w:ascii="Times New Roman" w:hAnsi="Times New Roman" w:cs="Times New Roman"/>
          </w:rPr>
          <w:fldChar w:fldCharType="separate"/>
        </w:r>
        <w:r w:rsidR="0047609B">
          <w:rPr>
            <w:rFonts w:ascii="Times New Roman" w:hAnsi="Times New Roman" w:cs="Times New Roman"/>
            <w:noProof/>
          </w:rPr>
          <w:t>1</w:t>
        </w:r>
        <w:r w:rsidRPr="00994401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ACC" w:rsidRDefault="00017ACC" w:rsidP="005A531F">
      <w:r>
        <w:separator/>
      </w:r>
    </w:p>
  </w:footnote>
  <w:footnote w:type="continuationSeparator" w:id="0">
    <w:p w:rsidR="00017ACC" w:rsidRDefault="00017ACC" w:rsidP="005A53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BFB" w:rsidRPr="00975B69" w:rsidRDefault="00180BFB" w:rsidP="007210F3">
    <w:pPr>
      <w:pStyle w:val="aa"/>
      <w:rPr>
        <w:rFonts w:ascii="Times New Roman" w:hAnsi="Times New Roman" w:cs="Times New Roman"/>
        <w:b/>
        <w:bCs/>
        <w:iCs/>
      </w:rPr>
    </w:pPr>
    <w:proofErr w:type="gramStart"/>
    <w:r w:rsidRPr="00975B69">
      <w:rPr>
        <w:rFonts w:ascii="Times New Roman" w:hAnsi="Times New Roman" w:cs="Times New Roman"/>
        <w:b/>
      </w:rPr>
      <w:t>СТ</w:t>
    </w:r>
    <w:proofErr w:type="gramEnd"/>
    <w:r w:rsidRPr="00975B69">
      <w:rPr>
        <w:rFonts w:ascii="Times New Roman" w:hAnsi="Times New Roman" w:cs="Times New Roman"/>
        <w:b/>
      </w:rPr>
      <w:t xml:space="preserve"> РК </w:t>
    </w:r>
    <w:r>
      <w:rPr>
        <w:rFonts w:ascii="Times New Roman" w:hAnsi="Times New Roman" w:cs="Times New Roman"/>
        <w:b/>
      </w:rPr>
      <w:t>_____</w:t>
    </w:r>
  </w:p>
  <w:p w:rsidR="00180BFB" w:rsidRDefault="00180BFB" w:rsidP="007210F3">
    <w:pPr>
      <w:pStyle w:val="aa"/>
    </w:pPr>
    <w:r>
      <w:rPr>
        <w:rFonts w:ascii="Times New Roman" w:hAnsi="Times New Roman" w:cs="Times New Roman"/>
        <w:i/>
      </w:rPr>
      <w:t>(п</w:t>
    </w:r>
    <w:r w:rsidRPr="005A531F">
      <w:rPr>
        <w:rFonts w:ascii="Times New Roman" w:hAnsi="Times New Roman" w:cs="Times New Roman"/>
        <w:i/>
      </w:rPr>
      <w:t>роект, редакция</w:t>
    </w:r>
    <w:r>
      <w:rPr>
        <w:rFonts w:ascii="Times New Roman" w:hAnsi="Times New Roman" w:cs="Times New Roman"/>
        <w:i/>
      </w:rPr>
      <w:t xml:space="preserve"> </w:t>
    </w:r>
    <w:r w:rsidRPr="00584907">
      <w:rPr>
        <w:rFonts w:ascii="Times New Roman" w:hAnsi="Times New Roman" w:cs="Times New Roman"/>
        <w:i/>
      </w:rPr>
      <w:t>1</w:t>
    </w:r>
    <w:r>
      <w:rPr>
        <w:rFonts w:ascii="Times New Roman" w:hAnsi="Times New Roman" w:cs="Times New Roman"/>
        <w:i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BFB" w:rsidRPr="006E23D7" w:rsidRDefault="00180BFB" w:rsidP="005A531F">
    <w:pPr>
      <w:pStyle w:val="aa"/>
      <w:jc w:val="right"/>
      <w:rPr>
        <w:rFonts w:ascii="Times New Roman" w:hAnsi="Times New Roman" w:cs="Times New Roman"/>
        <w:b/>
        <w:bCs/>
        <w:iCs/>
      </w:rPr>
    </w:pPr>
    <w:proofErr w:type="gramStart"/>
    <w:r w:rsidRPr="006E23D7">
      <w:rPr>
        <w:rFonts w:ascii="Times New Roman" w:hAnsi="Times New Roman" w:cs="Times New Roman"/>
        <w:b/>
      </w:rPr>
      <w:t>СТ</w:t>
    </w:r>
    <w:proofErr w:type="gramEnd"/>
    <w:r w:rsidRPr="006E23D7">
      <w:rPr>
        <w:rFonts w:ascii="Times New Roman" w:hAnsi="Times New Roman" w:cs="Times New Roman"/>
        <w:b/>
      </w:rPr>
      <w:t xml:space="preserve"> РК </w:t>
    </w:r>
    <w:r>
      <w:rPr>
        <w:rFonts w:ascii="Times New Roman" w:hAnsi="Times New Roman" w:cs="Times New Roman"/>
        <w:b/>
      </w:rPr>
      <w:t>_____</w:t>
    </w:r>
  </w:p>
  <w:p w:rsidR="00180BFB" w:rsidRPr="005A531F" w:rsidRDefault="00180BFB" w:rsidP="005A531F">
    <w:pPr>
      <w:pStyle w:val="aa"/>
      <w:jc w:val="right"/>
      <w:rPr>
        <w:rFonts w:ascii="Times New Roman" w:hAnsi="Times New Roman" w:cs="Times New Roman"/>
      </w:rPr>
    </w:pPr>
    <w:r w:rsidRPr="004954A6">
      <w:rPr>
        <w:rFonts w:ascii="Times New Roman" w:hAnsi="Times New Roman" w:cs="Times New Roman"/>
        <w:i/>
        <w:color w:val="auto"/>
      </w:rPr>
      <w:t>(проект</w:t>
    </w:r>
    <w:r w:rsidRPr="005A531F">
      <w:rPr>
        <w:rFonts w:ascii="Times New Roman" w:hAnsi="Times New Roman" w:cs="Times New Roman"/>
        <w:i/>
      </w:rPr>
      <w:t>, редакция</w:t>
    </w:r>
    <w:r>
      <w:rPr>
        <w:rFonts w:ascii="Times New Roman" w:hAnsi="Times New Roman" w:cs="Times New Roman"/>
      </w:rPr>
      <w:t xml:space="preserve"> </w:t>
    </w:r>
    <w:r w:rsidRPr="00584907">
      <w:rPr>
        <w:rFonts w:ascii="Times New Roman" w:hAnsi="Times New Roman" w:cs="Times New Roman"/>
        <w:i/>
      </w:rPr>
      <w:t>1</w:t>
    </w:r>
    <w:r>
      <w:rPr>
        <w:rFonts w:ascii="Times New Roman" w:hAnsi="Times New Roman" w:cs="Times New Roman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BFB" w:rsidRPr="00975B69" w:rsidRDefault="00180BFB" w:rsidP="00F813C6">
    <w:pPr>
      <w:pStyle w:val="aa"/>
      <w:jc w:val="right"/>
      <w:rPr>
        <w:rFonts w:ascii="Times New Roman" w:hAnsi="Times New Roman" w:cs="Times New Roman"/>
        <w:color w:val="auto"/>
      </w:rPr>
    </w:pPr>
    <w:proofErr w:type="gramStart"/>
    <w:r w:rsidRPr="00975B69">
      <w:rPr>
        <w:rFonts w:ascii="Times New Roman" w:hAnsi="Times New Roman" w:cs="Times New Roman"/>
        <w:b/>
      </w:rPr>
      <w:t>СТ</w:t>
    </w:r>
    <w:proofErr w:type="gramEnd"/>
    <w:r w:rsidRPr="00975B69">
      <w:rPr>
        <w:rFonts w:ascii="Times New Roman" w:hAnsi="Times New Roman" w:cs="Times New Roman"/>
        <w:b/>
      </w:rPr>
      <w:t xml:space="preserve"> РК </w:t>
    </w:r>
    <w:r>
      <w:rPr>
        <w:rFonts w:ascii="Times New Roman" w:hAnsi="Times New Roman" w:cs="Times New Roman"/>
        <w:b/>
      </w:rPr>
      <w:t>____</w:t>
    </w:r>
  </w:p>
  <w:p w:rsidR="00180BFB" w:rsidRPr="001F0A0B" w:rsidRDefault="00180BFB" w:rsidP="00F813C6">
    <w:pPr>
      <w:pStyle w:val="aa"/>
      <w:jc w:val="right"/>
      <w:rPr>
        <w:color w:val="auto"/>
      </w:rPr>
    </w:pPr>
    <w:r w:rsidRPr="001F0A0B">
      <w:rPr>
        <w:rFonts w:ascii="Times New Roman" w:hAnsi="Times New Roman" w:cs="Times New Roman"/>
        <w:i/>
        <w:color w:val="auto"/>
      </w:rPr>
      <w:t xml:space="preserve"> </w:t>
    </w:r>
    <w:r>
      <w:rPr>
        <w:rFonts w:ascii="Times New Roman" w:hAnsi="Times New Roman" w:cs="Times New Roman"/>
        <w:i/>
        <w:color w:val="auto"/>
      </w:rPr>
      <w:t>(п</w:t>
    </w:r>
    <w:r w:rsidRPr="001F0A0B">
      <w:rPr>
        <w:rFonts w:ascii="Times New Roman" w:hAnsi="Times New Roman" w:cs="Times New Roman"/>
        <w:i/>
        <w:color w:val="auto"/>
      </w:rPr>
      <w:t xml:space="preserve">роект, редакция </w:t>
    </w:r>
    <w:r w:rsidRPr="00584907">
      <w:rPr>
        <w:rFonts w:ascii="Times New Roman" w:hAnsi="Times New Roman" w:cs="Times New Roman"/>
        <w:i/>
        <w:color w:val="auto"/>
      </w:rPr>
      <w:t>1</w:t>
    </w:r>
    <w:r>
      <w:rPr>
        <w:rFonts w:ascii="Times New Roman" w:hAnsi="Times New Roman" w:cs="Times New Roman"/>
        <w:i/>
        <w:color w:val="auto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3CEB5B6"/>
    <w:lvl w:ilvl="0">
      <w:start w:val="1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%3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2.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2.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2.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2.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2.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2.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03"/>
    <w:multiLevelType w:val="multilevel"/>
    <w:tmpl w:val="FB8A9A9C"/>
    <w:lvl w:ilvl="0">
      <w:start w:val="1"/>
      <w:numFmt w:val="decimal"/>
      <w:lvlText w:val="3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4"/>
      <w:numFmt w:val="decimal"/>
      <w:lvlText w:val="%2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>
    <w:nsid w:val="00000005"/>
    <w:multiLevelType w:val="multilevel"/>
    <w:tmpl w:val="C478A67E"/>
    <w:lvl w:ilvl="0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6"/>
      <w:numFmt w:val="decimal"/>
      <w:lvlText w:val="%2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lowerLetter"/>
      <w:lvlText w:val="%4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4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4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lowerLetter"/>
      <w:lvlText w:val="%4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4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4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0000007"/>
    <w:multiLevelType w:val="multilevel"/>
    <w:tmpl w:val="289C6366"/>
    <w:lvl w:ilvl="0">
      <w:start w:val="8"/>
      <w:numFmt w:val="decimal"/>
      <w:lvlText w:val="%1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1.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4">
    <w:nsid w:val="00000009"/>
    <w:multiLevelType w:val="multilevel"/>
    <w:tmpl w:val="18804DB6"/>
    <w:lvl w:ilvl="0">
      <w:start w:val="1"/>
      <w:numFmt w:val="decimal"/>
      <w:lvlText w:val="9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9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9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9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9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9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9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9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9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5">
    <w:nsid w:val="0000000B"/>
    <w:multiLevelType w:val="multilevel"/>
    <w:tmpl w:val="5538C68A"/>
    <w:lvl w:ilvl="0">
      <w:start w:val="1"/>
      <w:numFmt w:val="decimal"/>
      <w:lvlText w:val="10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10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10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10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10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10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10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10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10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6">
    <w:nsid w:val="0000000D"/>
    <w:multiLevelType w:val="multilevel"/>
    <w:tmpl w:val="94BA28E4"/>
    <w:lvl w:ilvl="0">
      <w:start w:val="1"/>
      <w:numFmt w:val="decimal"/>
      <w:lvlText w:val="10.2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">
    <w:nsid w:val="0000000F"/>
    <w:multiLevelType w:val="multilevel"/>
    <w:tmpl w:val="F1807E0E"/>
    <w:lvl w:ilvl="0">
      <w:start w:val="2"/>
      <w:numFmt w:val="decimal"/>
      <w:lvlText w:val="10.2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8">
    <w:nsid w:val="06B33A96"/>
    <w:multiLevelType w:val="multilevel"/>
    <w:tmpl w:val="910878B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0782406E"/>
    <w:multiLevelType w:val="multilevel"/>
    <w:tmpl w:val="F118B6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09634929"/>
    <w:multiLevelType w:val="multilevel"/>
    <w:tmpl w:val="31A057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>
    <w:nsid w:val="115A60C3"/>
    <w:multiLevelType w:val="multilevel"/>
    <w:tmpl w:val="57F6E512"/>
    <w:lvl w:ilvl="0">
      <w:start w:val="10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2">
    <w:nsid w:val="35912D35"/>
    <w:multiLevelType w:val="multilevel"/>
    <w:tmpl w:val="0D0CEC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>
    <w:nsid w:val="3BFD0D57"/>
    <w:multiLevelType w:val="multilevel"/>
    <w:tmpl w:val="FE9091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4C3D7275"/>
    <w:multiLevelType w:val="hybridMultilevel"/>
    <w:tmpl w:val="88BE7F3E"/>
    <w:lvl w:ilvl="0" w:tplc="A70E5A1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F422D2"/>
    <w:multiLevelType w:val="multilevel"/>
    <w:tmpl w:val="31A057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1"/>
  </w:num>
  <w:num w:numId="11">
    <w:abstractNumId w:val="9"/>
  </w:num>
  <w:num w:numId="12">
    <w:abstractNumId w:val="13"/>
  </w:num>
  <w:num w:numId="13">
    <w:abstractNumId w:val="12"/>
  </w:num>
  <w:num w:numId="14">
    <w:abstractNumId w:val="15"/>
  </w:num>
  <w:num w:numId="15">
    <w:abstractNumId w:val="1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E3E"/>
    <w:rsid w:val="000004E5"/>
    <w:rsid w:val="00004423"/>
    <w:rsid w:val="000047FF"/>
    <w:rsid w:val="00004CB5"/>
    <w:rsid w:val="00004DBB"/>
    <w:rsid w:val="00010FF9"/>
    <w:rsid w:val="000121BC"/>
    <w:rsid w:val="000125A2"/>
    <w:rsid w:val="0001509A"/>
    <w:rsid w:val="000150CE"/>
    <w:rsid w:val="00015DDC"/>
    <w:rsid w:val="00017ACC"/>
    <w:rsid w:val="00020A1A"/>
    <w:rsid w:val="000213F2"/>
    <w:rsid w:val="000221F2"/>
    <w:rsid w:val="0003079B"/>
    <w:rsid w:val="000407F2"/>
    <w:rsid w:val="0004249F"/>
    <w:rsid w:val="000425A1"/>
    <w:rsid w:val="000534CA"/>
    <w:rsid w:val="00057C16"/>
    <w:rsid w:val="00060386"/>
    <w:rsid w:val="00062304"/>
    <w:rsid w:val="00065965"/>
    <w:rsid w:val="000805A1"/>
    <w:rsid w:val="00081627"/>
    <w:rsid w:val="00083168"/>
    <w:rsid w:val="00086C15"/>
    <w:rsid w:val="00087128"/>
    <w:rsid w:val="000876D5"/>
    <w:rsid w:val="000A16A3"/>
    <w:rsid w:val="000A2AC7"/>
    <w:rsid w:val="000A69A4"/>
    <w:rsid w:val="000A72DB"/>
    <w:rsid w:val="000B060B"/>
    <w:rsid w:val="000B3C39"/>
    <w:rsid w:val="000D5B1D"/>
    <w:rsid w:val="000E24C6"/>
    <w:rsid w:val="000E4174"/>
    <w:rsid w:val="000E4C02"/>
    <w:rsid w:val="000E5FFB"/>
    <w:rsid w:val="000F6C71"/>
    <w:rsid w:val="000F7989"/>
    <w:rsid w:val="00102629"/>
    <w:rsid w:val="001063A9"/>
    <w:rsid w:val="00110714"/>
    <w:rsid w:val="001125DA"/>
    <w:rsid w:val="0011633E"/>
    <w:rsid w:val="00116C28"/>
    <w:rsid w:val="001219EB"/>
    <w:rsid w:val="00126802"/>
    <w:rsid w:val="00132589"/>
    <w:rsid w:val="001325BF"/>
    <w:rsid w:val="00133E5B"/>
    <w:rsid w:val="0014008A"/>
    <w:rsid w:val="001409A9"/>
    <w:rsid w:val="00145530"/>
    <w:rsid w:val="001515D4"/>
    <w:rsid w:val="00154FEC"/>
    <w:rsid w:val="001627AC"/>
    <w:rsid w:val="0016712F"/>
    <w:rsid w:val="00173DD1"/>
    <w:rsid w:val="00173DF1"/>
    <w:rsid w:val="00180BFB"/>
    <w:rsid w:val="0018105B"/>
    <w:rsid w:val="00182328"/>
    <w:rsid w:val="00185049"/>
    <w:rsid w:val="00190309"/>
    <w:rsid w:val="00195029"/>
    <w:rsid w:val="001959BD"/>
    <w:rsid w:val="001973C4"/>
    <w:rsid w:val="001A1D8B"/>
    <w:rsid w:val="001A2109"/>
    <w:rsid w:val="001A331A"/>
    <w:rsid w:val="001B15B3"/>
    <w:rsid w:val="001B6015"/>
    <w:rsid w:val="001B637C"/>
    <w:rsid w:val="001B7EE2"/>
    <w:rsid w:val="001C1209"/>
    <w:rsid w:val="001C6386"/>
    <w:rsid w:val="001C7531"/>
    <w:rsid w:val="001D2504"/>
    <w:rsid w:val="001E75FD"/>
    <w:rsid w:val="001F0A0B"/>
    <w:rsid w:val="001F3BB4"/>
    <w:rsid w:val="002009D3"/>
    <w:rsid w:val="002017E3"/>
    <w:rsid w:val="00203931"/>
    <w:rsid w:val="0020678D"/>
    <w:rsid w:val="00214E92"/>
    <w:rsid w:val="002213D5"/>
    <w:rsid w:val="00225564"/>
    <w:rsid w:val="00232718"/>
    <w:rsid w:val="00234BF3"/>
    <w:rsid w:val="00235C4D"/>
    <w:rsid w:val="0023799E"/>
    <w:rsid w:val="00243D96"/>
    <w:rsid w:val="00244ADC"/>
    <w:rsid w:val="00245150"/>
    <w:rsid w:val="00251828"/>
    <w:rsid w:val="002558DE"/>
    <w:rsid w:val="002565BF"/>
    <w:rsid w:val="00256B43"/>
    <w:rsid w:val="00260B24"/>
    <w:rsid w:val="0026162C"/>
    <w:rsid w:val="00263F2C"/>
    <w:rsid w:val="0026430B"/>
    <w:rsid w:val="002725FA"/>
    <w:rsid w:val="00273B77"/>
    <w:rsid w:val="002758B7"/>
    <w:rsid w:val="00277521"/>
    <w:rsid w:val="00277557"/>
    <w:rsid w:val="00281747"/>
    <w:rsid w:val="002833B5"/>
    <w:rsid w:val="002837F2"/>
    <w:rsid w:val="00284616"/>
    <w:rsid w:val="00291725"/>
    <w:rsid w:val="002A0784"/>
    <w:rsid w:val="002A2787"/>
    <w:rsid w:val="002B1A68"/>
    <w:rsid w:val="002B4DA5"/>
    <w:rsid w:val="002C360A"/>
    <w:rsid w:val="002C62BE"/>
    <w:rsid w:val="002C7C7D"/>
    <w:rsid w:val="002D2C54"/>
    <w:rsid w:val="002D4BE0"/>
    <w:rsid w:val="002D6EC4"/>
    <w:rsid w:val="002E3293"/>
    <w:rsid w:val="002E3C9F"/>
    <w:rsid w:val="002E4949"/>
    <w:rsid w:val="002E4A5B"/>
    <w:rsid w:val="002F1E3C"/>
    <w:rsid w:val="0030367F"/>
    <w:rsid w:val="00303D81"/>
    <w:rsid w:val="003118E3"/>
    <w:rsid w:val="00312830"/>
    <w:rsid w:val="003165A4"/>
    <w:rsid w:val="0031665E"/>
    <w:rsid w:val="00317199"/>
    <w:rsid w:val="00324CAB"/>
    <w:rsid w:val="00326214"/>
    <w:rsid w:val="003410B6"/>
    <w:rsid w:val="003421F2"/>
    <w:rsid w:val="00342C9B"/>
    <w:rsid w:val="003444AF"/>
    <w:rsid w:val="00356EF5"/>
    <w:rsid w:val="00356EFE"/>
    <w:rsid w:val="00357C50"/>
    <w:rsid w:val="00360FB7"/>
    <w:rsid w:val="00363891"/>
    <w:rsid w:val="0036633D"/>
    <w:rsid w:val="00366D12"/>
    <w:rsid w:val="00370A20"/>
    <w:rsid w:val="00372CBB"/>
    <w:rsid w:val="00372F11"/>
    <w:rsid w:val="0038650E"/>
    <w:rsid w:val="00391319"/>
    <w:rsid w:val="003A371D"/>
    <w:rsid w:val="003B19E5"/>
    <w:rsid w:val="003B5A1D"/>
    <w:rsid w:val="003C215D"/>
    <w:rsid w:val="003C3509"/>
    <w:rsid w:val="003C4641"/>
    <w:rsid w:val="003D457D"/>
    <w:rsid w:val="003D4726"/>
    <w:rsid w:val="003E3660"/>
    <w:rsid w:val="003E3884"/>
    <w:rsid w:val="003E4843"/>
    <w:rsid w:val="003F13F8"/>
    <w:rsid w:val="003F1CC0"/>
    <w:rsid w:val="004024EF"/>
    <w:rsid w:val="00402E04"/>
    <w:rsid w:val="004040FF"/>
    <w:rsid w:val="00405408"/>
    <w:rsid w:val="004069F0"/>
    <w:rsid w:val="0041508B"/>
    <w:rsid w:val="00417995"/>
    <w:rsid w:val="00426FA2"/>
    <w:rsid w:val="0043079B"/>
    <w:rsid w:val="004378F1"/>
    <w:rsid w:val="00437A05"/>
    <w:rsid w:val="004403C1"/>
    <w:rsid w:val="004451D3"/>
    <w:rsid w:val="004503F2"/>
    <w:rsid w:val="004540DD"/>
    <w:rsid w:val="00460445"/>
    <w:rsid w:val="00460DCC"/>
    <w:rsid w:val="00464AF8"/>
    <w:rsid w:val="0046589D"/>
    <w:rsid w:val="00470351"/>
    <w:rsid w:val="004715FB"/>
    <w:rsid w:val="0047609B"/>
    <w:rsid w:val="004776BF"/>
    <w:rsid w:val="00481B10"/>
    <w:rsid w:val="0048428C"/>
    <w:rsid w:val="00484BE4"/>
    <w:rsid w:val="004914D1"/>
    <w:rsid w:val="00491D62"/>
    <w:rsid w:val="004954A6"/>
    <w:rsid w:val="00497B37"/>
    <w:rsid w:val="004A5D2F"/>
    <w:rsid w:val="004B4F33"/>
    <w:rsid w:val="004C3057"/>
    <w:rsid w:val="004C499F"/>
    <w:rsid w:val="004D0092"/>
    <w:rsid w:val="004D5974"/>
    <w:rsid w:val="004D5AA7"/>
    <w:rsid w:val="004D72D7"/>
    <w:rsid w:val="004E1A60"/>
    <w:rsid w:val="004E41CB"/>
    <w:rsid w:val="004E653A"/>
    <w:rsid w:val="004F028A"/>
    <w:rsid w:val="004F0A22"/>
    <w:rsid w:val="004F2134"/>
    <w:rsid w:val="004F2F8E"/>
    <w:rsid w:val="004F3102"/>
    <w:rsid w:val="004F406D"/>
    <w:rsid w:val="0050161E"/>
    <w:rsid w:val="00503003"/>
    <w:rsid w:val="00507748"/>
    <w:rsid w:val="00510059"/>
    <w:rsid w:val="00511BB5"/>
    <w:rsid w:val="005230D5"/>
    <w:rsid w:val="00525372"/>
    <w:rsid w:val="00525D09"/>
    <w:rsid w:val="00531A2E"/>
    <w:rsid w:val="00533B88"/>
    <w:rsid w:val="00541822"/>
    <w:rsid w:val="00552285"/>
    <w:rsid w:val="00554CC8"/>
    <w:rsid w:val="00555090"/>
    <w:rsid w:val="00555A7D"/>
    <w:rsid w:val="0055622F"/>
    <w:rsid w:val="005566F4"/>
    <w:rsid w:val="00565083"/>
    <w:rsid w:val="00565094"/>
    <w:rsid w:val="00570F5E"/>
    <w:rsid w:val="00572BAE"/>
    <w:rsid w:val="00573D75"/>
    <w:rsid w:val="00575680"/>
    <w:rsid w:val="00583501"/>
    <w:rsid w:val="00584907"/>
    <w:rsid w:val="00585DE2"/>
    <w:rsid w:val="00586F72"/>
    <w:rsid w:val="00587490"/>
    <w:rsid w:val="00597E60"/>
    <w:rsid w:val="005A344B"/>
    <w:rsid w:val="005A531F"/>
    <w:rsid w:val="005A5F23"/>
    <w:rsid w:val="005A756E"/>
    <w:rsid w:val="005A781B"/>
    <w:rsid w:val="005B1C3C"/>
    <w:rsid w:val="005B20A0"/>
    <w:rsid w:val="005B410C"/>
    <w:rsid w:val="005B4833"/>
    <w:rsid w:val="005C0A7B"/>
    <w:rsid w:val="005C3D99"/>
    <w:rsid w:val="005C5306"/>
    <w:rsid w:val="005C5374"/>
    <w:rsid w:val="005D48AB"/>
    <w:rsid w:val="005F1F4D"/>
    <w:rsid w:val="005F3709"/>
    <w:rsid w:val="005F434D"/>
    <w:rsid w:val="005F4DED"/>
    <w:rsid w:val="005F6F61"/>
    <w:rsid w:val="005F70B4"/>
    <w:rsid w:val="00601E82"/>
    <w:rsid w:val="00605692"/>
    <w:rsid w:val="00605BCC"/>
    <w:rsid w:val="00605DF1"/>
    <w:rsid w:val="0060708B"/>
    <w:rsid w:val="0061444B"/>
    <w:rsid w:val="00614C3A"/>
    <w:rsid w:val="006200C1"/>
    <w:rsid w:val="00620F8F"/>
    <w:rsid w:val="00624848"/>
    <w:rsid w:val="00624CD2"/>
    <w:rsid w:val="00627976"/>
    <w:rsid w:val="0063196E"/>
    <w:rsid w:val="00633ACB"/>
    <w:rsid w:val="00637000"/>
    <w:rsid w:val="0064239B"/>
    <w:rsid w:val="00647FA6"/>
    <w:rsid w:val="00650140"/>
    <w:rsid w:val="00651829"/>
    <w:rsid w:val="0065230D"/>
    <w:rsid w:val="00662509"/>
    <w:rsid w:val="00662623"/>
    <w:rsid w:val="006705E8"/>
    <w:rsid w:val="00672661"/>
    <w:rsid w:val="006741FC"/>
    <w:rsid w:val="006767CC"/>
    <w:rsid w:val="00682FEC"/>
    <w:rsid w:val="0068344B"/>
    <w:rsid w:val="00685366"/>
    <w:rsid w:val="006857B7"/>
    <w:rsid w:val="00694243"/>
    <w:rsid w:val="0069577B"/>
    <w:rsid w:val="006966DA"/>
    <w:rsid w:val="006A18B5"/>
    <w:rsid w:val="006A5CC6"/>
    <w:rsid w:val="006B15EA"/>
    <w:rsid w:val="006B233A"/>
    <w:rsid w:val="006B5722"/>
    <w:rsid w:val="006B67BD"/>
    <w:rsid w:val="006B6843"/>
    <w:rsid w:val="006B7252"/>
    <w:rsid w:val="006B7888"/>
    <w:rsid w:val="006C3B66"/>
    <w:rsid w:val="006C4048"/>
    <w:rsid w:val="006C5773"/>
    <w:rsid w:val="006D0FBE"/>
    <w:rsid w:val="006D4D8A"/>
    <w:rsid w:val="006D7F96"/>
    <w:rsid w:val="006E04B7"/>
    <w:rsid w:val="006E23D7"/>
    <w:rsid w:val="006E27D4"/>
    <w:rsid w:val="006E5626"/>
    <w:rsid w:val="006F01A3"/>
    <w:rsid w:val="006F4377"/>
    <w:rsid w:val="006F55A8"/>
    <w:rsid w:val="0070034D"/>
    <w:rsid w:val="00702747"/>
    <w:rsid w:val="0071242B"/>
    <w:rsid w:val="00714929"/>
    <w:rsid w:val="0071543E"/>
    <w:rsid w:val="00716E5A"/>
    <w:rsid w:val="007200B2"/>
    <w:rsid w:val="007210F3"/>
    <w:rsid w:val="00721298"/>
    <w:rsid w:val="0072187A"/>
    <w:rsid w:val="00726DAD"/>
    <w:rsid w:val="00727ADE"/>
    <w:rsid w:val="007346F9"/>
    <w:rsid w:val="0074026F"/>
    <w:rsid w:val="007418F6"/>
    <w:rsid w:val="007447F9"/>
    <w:rsid w:val="00752D50"/>
    <w:rsid w:val="007540DD"/>
    <w:rsid w:val="00760F03"/>
    <w:rsid w:val="00763935"/>
    <w:rsid w:val="00777994"/>
    <w:rsid w:val="00777AC5"/>
    <w:rsid w:val="00782E70"/>
    <w:rsid w:val="007851E0"/>
    <w:rsid w:val="007938A2"/>
    <w:rsid w:val="00797DF2"/>
    <w:rsid w:val="007A169F"/>
    <w:rsid w:val="007A30B3"/>
    <w:rsid w:val="007A725A"/>
    <w:rsid w:val="007B1289"/>
    <w:rsid w:val="007B4657"/>
    <w:rsid w:val="007C1682"/>
    <w:rsid w:val="007D3405"/>
    <w:rsid w:val="007D343B"/>
    <w:rsid w:val="007D3563"/>
    <w:rsid w:val="007D3D63"/>
    <w:rsid w:val="007E0989"/>
    <w:rsid w:val="007E0C82"/>
    <w:rsid w:val="007E3653"/>
    <w:rsid w:val="007E5B73"/>
    <w:rsid w:val="007E6AFE"/>
    <w:rsid w:val="007F66F9"/>
    <w:rsid w:val="007F7A53"/>
    <w:rsid w:val="00800C3F"/>
    <w:rsid w:val="00800D90"/>
    <w:rsid w:val="00803F13"/>
    <w:rsid w:val="00804CF5"/>
    <w:rsid w:val="0081068D"/>
    <w:rsid w:val="008117C2"/>
    <w:rsid w:val="00812530"/>
    <w:rsid w:val="008140E7"/>
    <w:rsid w:val="0081602A"/>
    <w:rsid w:val="00816348"/>
    <w:rsid w:val="00822062"/>
    <w:rsid w:val="0082229D"/>
    <w:rsid w:val="00822467"/>
    <w:rsid w:val="00826067"/>
    <w:rsid w:val="008330FB"/>
    <w:rsid w:val="00833E3E"/>
    <w:rsid w:val="00845520"/>
    <w:rsid w:val="00852464"/>
    <w:rsid w:val="0086208C"/>
    <w:rsid w:val="0086313D"/>
    <w:rsid w:val="00876238"/>
    <w:rsid w:val="008808F7"/>
    <w:rsid w:val="0088112E"/>
    <w:rsid w:val="00883D89"/>
    <w:rsid w:val="0088417B"/>
    <w:rsid w:val="0088550A"/>
    <w:rsid w:val="008912DA"/>
    <w:rsid w:val="008A512A"/>
    <w:rsid w:val="008B0F1A"/>
    <w:rsid w:val="008B2AE6"/>
    <w:rsid w:val="008B3A6A"/>
    <w:rsid w:val="008B4774"/>
    <w:rsid w:val="008B610D"/>
    <w:rsid w:val="008C3DC8"/>
    <w:rsid w:val="008C4AEA"/>
    <w:rsid w:val="008C5B65"/>
    <w:rsid w:val="008C629F"/>
    <w:rsid w:val="008D55E7"/>
    <w:rsid w:val="008E31A2"/>
    <w:rsid w:val="008E6EF5"/>
    <w:rsid w:val="008E7181"/>
    <w:rsid w:val="008F1CEF"/>
    <w:rsid w:val="008F21D5"/>
    <w:rsid w:val="008F2261"/>
    <w:rsid w:val="008F37BD"/>
    <w:rsid w:val="0090129A"/>
    <w:rsid w:val="009117E4"/>
    <w:rsid w:val="009123F9"/>
    <w:rsid w:val="0091716B"/>
    <w:rsid w:val="00922229"/>
    <w:rsid w:val="00934A1A"/>
    <w:rsid w:val="00936D4E"/>
    <w:rsid w:val="00942A50"/>
    <w:rsid w:val="00942D9B"/>
    <w:rsid w:val="00943778"/>
    <w:rsid w:val="0094380C"/>
    <w:rsid w:val="00950C24"/>
    <w:rsid w:val="00952897"/>
    <w:rsid w:val="00952DC8"/>
    <w:rsid w:val="00955389"/>
    <w:rsid w:val="009618BC"/>
    <w:rsid w:val="0096508E"/>
    <w:rsid w:val="0096518E"/>
    <w:rsid w:val="00966D9C"/>
    <w:rsid w:val="009712FB"/>
    <w:rsid w:val="00972224"/>
    <w:rsid w:val="00975B69"/>
    <w:rsid w:val="00976B0D"/>
    <w:rsid w:val="00993B89"/>
    <w:rsid w:val="00994401"/>
    <w:rsid w:val="0099516A"/>
    <w:rsid w:val="0099567A"/>
    <w:rsid w:val="00997536"/>
    <w:rsid w:val="009A3B81"/>
    <w:rsid w:val="009B1823"/>
    <w:rsid w:val="009B3684"/>
    <w:rsid w:val="009B472B"/>
    <w:rsid w:val="009C0FCB"/>
    <w:rsid w:val="009C157B"/>
    <w:rsid w:val="009D0065"/>
    <w:rsid w:val="009D3453"/>
    <w:rsid w:val="009F0444"/>
    <w:rsid w:val="009F2822"/>
    <w:rsid w:val="009F5010"/>
    <w:rsid w:val="00A00F43"/>
    <w:rsid w:val="00A01957"/>
    <w:rsid w:val="00A0562B"/>
    <w:rsid w:val="00A11E79"/>
    <w:rsid w:val="00A17CC6"/>
    <w:rsid w:val="00A228E9"/>
    <w:rsid w:val="00A23A0A"/>
    <w:rsid w:val="00A32302"/>
    <w:rsid w:val="00A3437D"/>
    <w:rsid w:val="00A3476F"/>
    <w:rsid w:val="00A424F1"/>
    <w:rsid w:val="00A51A2A"/>
    <w:rsid w:val="00A527B0"/>
    <w:rsid w:val="00A53D4F"/>
    <w:rsid w:val="00A54B47"/>
    <w:rsid w:val="00A570FB"/>
    <w:rsid w:val="00A630A8"/>
    <w:rsid w:val="00A7262D"/>
    <w:rsid w:val="00A748F6"/>
    <w:rsid w:val="00A74DDD"/>
    <w:rsid w:val="00A757AB"/>
    <w:rsid w:val="00A821DB"/>
    <w:rsid w:val="00A87CFF"/>
    <w:rsid w:val="00A951C9"/>
    <w:rsid w:val="00AA15DB"/>
    <w:rsid w:val="00AA38D8"/>
    <w:rsid w:val="00AA4AC5"/>
    <w:rsid w:val="00AA502E"/>
    <w:rsid w:val="00AB4D30"/>
    <w:rsid w:val="00AC187B"/>
    <w:rsid w:val="00AD194B"/>
    <w:rsid w:val="00AD2A96"/>
    <w:rsid w:val="00AD45C1"/>
    <w:rsid w:val="00AD63BC"/>
    <w:rsid w:val="00AD6E88"/>
    <w:rsid w:val="00AE2658"/>
    <w:rsid w:val="00AE4FDA"/>
    <w:rsid w:val="00AF0F69"/>
    <w:rsid w:val="00AF3B80"/>
    <w:rsid w:val="00AF4F05"/>
    <w:rsid w:val="00AF7761"/>
    <w:rsid w:val="00B00BA8"/>
    <w:rsid w:val="00B11D2C"/>
    <w:rsid w:val="00B1591F"/>
    <w:rsid w:val="00B159FC"/>
    <w:rsid w:val="00B1749B"/>
    <w:rsid w:val="00B337E2"/>
    <w:rsid w:val="00B33926"/>
    <w:rsid w:val="00B3653A"/>
    <w:rsid w:val="00B36941"/>
    <w:rsid w:val="00B37BE4"/>
    <w:rsid w:val="00B40507"/>
    <w:rsid w:val="00B40B46"/>
    <w:rsid w:val="00B42D01"/>
    <w:rsid w:val="00B5382F"/>
    <w:rsid w:val="00B53EB9"/>
    <w:rsid w:val="00B634CF"/>
    <w:rsid w:val="00B63AF3"/>
    <w:rsid w:val="00B63E60"/>
    <w:rsid w:val="00B66D02"/>
    <w:rsid w:val="00B716B7"/>
    <w:rsid w:val="00B71811"/>
    <w:rsid w:val="00B777D7"/>
    <w:rsid w:val="00B811CE"/>
    <w:rsid w:val="00B83658"/>
    <w:rsid w:val="00B85EC4"/>
    <w:rsid w:val="00B860F5"/>
    <w:rsid w:val="00B90123"/>
    <w:rsid w:val="00B97CF8"/>
    <w:rsid w:val="00BA336C"/>
    <w:rsid w:val="00BA4E03"/>
    <w:rsid w:val="00BB08CD"/>
    <w:rsid w:val="00BB4AE0"/>
    <w:rsid w:val="00BC0D4C"/>
    <w:rsid w:val="00BD5FD2"/>
    <w:rsid w:val="00BE5036"/>
    <w:rsid w:val="00BF1EB5"/>
    <w:rsid w:val="00BF2B97"/>
    <w:rsid w:val="00BF3B7D"/>
    <w:rsid w:val="00BF400F"/>
    <w:rsid w:val="00BF4437"/>
    <w:rsid w:val="00BF6890"/>
    <w:rsid w:val="00C00239"/>
    <w:rsid w:val="00C00BE0"/>
    <w:rsid w:val="00C06218"/>
    <w:rsid w:val="00C13168"/>
    <w:rsid w:val="00C23BE7"/>
    <w:rsid w:val="00C26CC2"/>
    <w:rsid w:val="00C32566"/>
    <w:rsid w:val="00C42ADF"/>
    <w:rsid w:val="00C44CAE"/>
    <w:rsid w:val="00C45784"/>
    <w:rsid w:val="00C5545D"/>
    <w:rsid w:val="00C57913"/>
    <w:rsid w:val="00C6145F"/>
    <w:rsid w:val="00C61BFD"/>
    <w:rsid w:val="00C7033B"/>
    <w:rsid w:val="00C74F63"/>
    <w:rsid w:val="00C75451"/>
    <w:rsid w:val="00C77987"/>
    <w:rsid w:val="00C81336"/>
    <w:rsid w:val="00C81E58"/>
    <w:rsid w:val="00C84341"/>
    <w:rsid w:val="00C84851"/>
    <w:rsid w:val="00C84B35"/>
    <w:rsid w:val="00C84FBE"/>
    <w:rsid w:val="00C85D60"/>
    <w:rsid w:val="00C90D36"/>
    <w:rsid w:val="00C92726"/>
    <w:rsid w:val="00C95DAD"/>
    <w:rsid w:val="00CA0B06"/>
    <w:rsid w:val="00CB0937"/>
    <w:rsid w:val="00CB2791"/>
    <w:rsid w:val="00CC464C"/>
    <w:rsid w:val="00CC68AD"/>
    <w:rsid w:val="00CC7249"/>
    <w:rsid w:val="00CD1437"/>
    <w:rsid w:val="00CD1584"/>
    <w:rsid w:val="00CD24E2"/>
    <w:rsid w:val="00CD261C"/>
    <w:rsid w:val="00CD552A"/>
    <w:rsid w:val="00CF0419"/>
    <w:rsid w:val="00CF1B66"/>
    <w:rsid w:val="00CF1C81"/>
    <w:rsid w:val="00CF3DD8"/>
    <w:rsid w:val="00CF480F"/>
    <w:rsid w:val="00CF60B1"/>
    <w:rsid w:val="00CF74AB"/>
    <w:rsid w:val="00D00048"/>
    <w:rsid w:val="00D013A6"/>
    <w:rsid w:val="00D04454"/>
    <w:rsid w:val="00D0567E"/>
    <w:rsid w:val="00D1501F"/>
    <w:rsid w:val="00D159AE"/>
    <w:rsid w:val="00D15C07"/>
    <w:rsid w:val="00D23A49"/>
    <w:rsid w:val="00D31C94"/>
    <w:rsid w:val="00D36158"/>
    <w:rsid w:val="00D41A27"/>
    <w:rsid w:val="00D424ED"/>
    <w:rsid w:val="00D43255"/>
    <w:rsid w:val="00D56D5A"/>
    <w:rsid w:val="00D6005D"/>
    <w:rsid w:val="00D62532"/>
    <w:rsid w:val="00D703CF"/>
    <w:rsid w:val="00D76FEA"/>
    <w:rsid w:val="00D77261"/>
    <w:rsid w:val="00D84D2F"/>
    <w:rsid w:val="00D85463"/>
    <w:rsid w:val="00D86493"/>
    <w:rsid w:val="00D92E5B"/>
    <w:rsid w:val="00D9343A"/>
    <w:rsid w:val="00DB2B8A"/>
    <w:rsid w:val="00DB7542"/>
    <w:rsid w:val="00DC48E4"/>
    <w:rsid w:val="00DD41EC"/>
    <w:rsid w:val="00DD586E"/>
    <w:rsid w:val="00DE2A15"/>
    <w:rsid w:val="00DE2E48"/>
    <w:rsid w:val="00DE3F59"/>
    <w:rsid w:val="00DE4847"/>
    <w:rsid w:val="00DE74E2"/>
    <w:rsid w:val="00DF7245"/>
    <w:rsid w:val="00E00E03"/>
    <w:rsid w:val="00E05A3B"/>
    <w:rsid w:val="00E12266"/>
    <w:rsid w:val="00E131FD"/>
    <w:rsid w:val="00E2291A"/>
    <w:rsid w:val="00E252EE"/>
    <w:rsid w:val="00E30649"/>
    <w:rsid w:val="00E31430"/>
    <w:rsid w:val="00E371B9"/>
    <w:rsid w:val="00E427CD"/>
    <w:rsid w:val="00E4399C"/>
    <w:rsid w:val="00E50CAD"/>
    <w:rsid w:val="00E52A62"/>
    <w:rsid w:val="00E6660F"/>
    <w:rsid w:val="00E678FC"/>
    <w:rsid w:val="00E73E01"/>
    <w:rsid w:val="00E75AC9"/>
    <w:rsid w:val="00E80938"/>
    <w:rsid w:val="00E84B45"/>
    <w:rsid w:val="00E86CCE"/>
    <w:rsid w:val="00E90279"/>
    <w:rsid w:val="00E929BA"/>
    <w:rsid w:val="00E92B2C"/>
    <w:rsid w:val="00EA410E"/>
    <w:rsid w:val="00EA5795"/>
    <w:rsid w:val="00EB003F"/>
    <w:rsid w:val="00EB4FEE"/>
    <w:rsid w:val="00EB76A3"/>
    <w:rsid w:val="00EC0451"/>
    <w:rsid w:val="00EC11E2"/>
    <w:rsid w:val="00EC6E5D"/>
    <w:rsid w:val="00ED0870"/>
    <w:rsid w:val="00ED0D4B"/>
    <w:rsid w:val="00EE050F"/>
    <w:rsid w:val="00EE4B5A"/>
    <w:rsid w:val="00EE5268"/>
    <w:rsid w:val="00EF1893"/>
    <w:rsid w:val="00EF4FDD"/>
    <w:rsid w:val="00EF5E5C"/>
    <w:rsid w:val="00EF6A1F"/>
    <w:rsid w:val="00EF6D57"/>
    <w:rsid w:val="00F050DB"/>
    <w:rsid w:val="00F07BE8"/>
    <w:rsid w:val="00F1376A"/>
    <w:rsid w:val="00F26C9B"/>
    <w:rsid w:val="00F3280A"/>
    <w:rsid w:val="00F32830"/>
    <w:rsid w:val="00F37B29"/>
    <w:rsid w:val="00F40A37"/>
    <w:rsid w:val="00F424EA"/>
    <w:rsid w:val="00F4343E"/>
    <w:rsid w:val="00F45894"/>
    <w:rsid w:val="00F508D1"/>
    <w:rsid w:val="00F55E62"/>
    <w:rsid w:val="00F612C8"/>
    <w:rsid w:val="00F63D0C"/>
    <w:rsid w:val="00F706A8"/>
    <w:rsid w:val="00F709D4"/>
    <w:rsid w:val="00F7344F"/>
    <w:rsid w:val="00F76036"/>
    <w:rsid w:val="00F76AA5"/>
    <w:rsid w:val="00F776D7"/>
    <w:rsid w:val="00F813C6"/>
    <w:rsid w:val="00F85707"/>
    <w:rsid w:val="00F86400"/>
    <w:rsid w:val="00F86E48"/>
    <w:rsid w:val="00F91A9F"/>
    <w:rsid w:val="00F9425E"/>
    <w:rsid w:val="00FA026B"/>
    <w:rsid w:val="00FA3771"/>
    <w:rsid w:val="00FA6C9C"/>
    <w:rsid w:val="00FB1FB7"/>
    <w:rsid w:val="00FB43DC"/>
    <w:rsid w:val="00FB6BC1"/>
    <w:rsid w:val="00FC1253"/>
    <w:rsid w:val="00FD574C"/>
    <w:rsid w:val="00FD5DF8"/>
    <w:rsid w:val="00FD6112"/>
    <w:rsid w:val="00FD6384"/>
    <w:rsid w:val="00FE72B1"/>
    <w:rsid w:val="00FE72E3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E3E"/>
    <w:rPr>
      <w:rFonts w:ascii="Arial" w:eastAsia="Arial" w:hAnsi="Arial" w:cs="Arial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текст (20)_"/>
    <w:basedOn w:val="a0"/>
    <w:link w:val="201"/>
    <w:rsid w:val="00833E3E"/>
    <w:rPr>
      <w:b/>
      <w:bCs/>
      <w:sz w:val="31"/>
      <w:szCs w:val="31"/>
      <w:shd w:val="clear" w:color="auto" w:fill="FFFFFF"/>
    </w:rPr>
  </w:style>
  <w:style w:type="character" w:customStyle="1" w:styleId="200">
    <w:name w:val="Основной текст (20)"/>
    <w:basedOn w:val="20"/>
    <w:rsid w:val="00833E3E"/>
    <w:rPr>
      <w:b/>
      <w:bCs/>
      <w:sz w:val="31"/>
      <w:szCs w:val="31"/>
      <w:shd w:val="clear" w:color="auto" w:fill="FFFFFF"/>
    </w:rPr>
  </w:style>
  <w:style w:type="character" w:customStyle="1" w:styleId="6">
    <w:name w:val="Основной текст (6)_"/>
    <w:basedOn w:val="a0"/>
    <w:link w:val="61"/>
    <w:rsid w:val="00833E3E"/>
    <w:rPr>
      <w:sz w:val="21"/>
      <w:szCs w:val="21"/>
      <w:shd w:val="clear" w:color="auto" w:fill="FFFFFF"/>
    </w:rPr>
  </w:style>
  <w:style w:type="character" w:customStyle="1" w:styleId="a3">
    <w:name w:val="Основной текст Знак"/>
    <w:basedOn w:val="a0"/>
    <w:link w:val="a4"/>
    <w:rsid w:val="00833E3E"/>
    <w:rPr>
      <w:sz w:val="20"/>
      <w:szCs w:val="20"/>
      <w:shd w:val="clear" w:color="auto" w:fill="FFFFFF"/>
    </w:rPr>
  </w:style>
  <w:style w:type="paragraph" w:styleId="a4">
    <w:name w:val="Body Text"/>
    <w:basedOn w:val="a"/>
    <w:link w:val="a3"/>
    <w:rsid w:val="00833E3E"/>
    <w:pPr>
      <w:shd w:val="clear" w:color="auto" w:fill="FFFFFF"/>
      <w:spacing w:after="120" w:line="240" w:lineRule="atLeast"/>
      <w:jc w:val="both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833E3E"/>
    <w:rPr>
      <w:rFonts w:ascii="Arial" w:eastAsia="Arial" w:hAnsi="Arial" w:cs="Arial"/>
      <w:color w:val="000000"/>
      <w:sz w:val="24"/>
      <w:szCs w:val="24"/>
      <w:lang w:eastAsia="ru-RU"/>
    </w:rPr>
  </w:style>
  <w:style w:type="character" w:customStyle="1" w:styleId="9">
    <w:name w:val="Основной текст (9)_"/>
    <w:basedOn w:val="a0"/>
    <w:link w:val="91"/>
    <w:rsid w:val="00833E3E"/>
    <w:rPr>
      <w:sz w:val="20"/>
      <w:szCs w:val="20"/>
      <w:shd w:val="clear" w:color="auto" w:fill="FFFFFF"/>
    </w:rPr>
  </w:style>
  <w:style w:type="character" w:customStyle="1" w:styleId="12">
    <w:name w:val="Заголовок №1 (2)_"/>
    <w:basedOn w:val="a0"/>
    <w:link w:val="121"/>
    <w:rsid w:val="00833E3E"/>
    <w:rPr>
      <w:sz w:val="21"/>
      <w:szCs w:val="21"/>
      <w:shd w:val="clear" w:color="auto" w:fill="FFFFFF"/>
    </w:rPr>
  </w:style>
  <w:style w:type="character" w:customStyle="1" w:styleId="120">
    <w:name w:val="Заголовок №1 (2)"/>
    <w:basedOn w:val="12"/>
    <w:rsid w:val="00833E3E"/>
    <w:rPr>
      <w:sz w:val="21"/>
      <w:szCs w:val="21"/>
      <w:shd w:val="clear" w:color="auto" w:fill="FFFFFF"/>
    </w:rPr>
  </w:style>
  <w:style w:type="character" w:customStyle="1" w:styleId="10">
    <w:name w:val="Основной текст (10)_"/>
    <w:basedOn w:val="a0"/>
    <w:link w:val="101"/>
    <w:rsid w:val="00833E3E"/>
    <w:rPr>
      <w:sz w:val="17"/>
      <w:szCs w:val="17"/>
      <w:shd w:val="clear" w:color="auto" w:fill="FFFFFF"/>
    </w:rPr>
  </w:style>
  <w:style w:type="character" w:customStyle="1" w:styleId="100">
    <w:name w:val="Основной текст (10)"/>
    <w:basedOn w:val="10"/>
    <w:rsid w:val="00833E3E"/>
    <w:rPr>
      <w:sz w:val="17"/>
      <w:szCs w:val="17"/>
      <w:shd w:val="clear" w:color="auto" w:fill="FFFFFF"/>
    </w:rPr>
  </w:style>
  <w:style w:type="character" w:customStyle="1" w:styleId="125">
    <w:name w:val="Заголовок №1 (2)5"/>
    <w:basedOn w:val="12"/>
    <w:rsid w:val="00833E3E"/>
    <w:rPr>
      <w:sz w:val="21"/>
      <w:szCs w:val="21"/>
      <w:shd w:val="clear" w:color="auto" w:fill="FFFFFF"/>
    </w:rPr>
  </w:style>
  <w:style w:type="character" w:customStyle="1" w:styleId="99">
    <w:name w:val="Основной текст (9)9"/>
    <w:basedOn w:val="9"/>
    <w:rsid w:val="00833E3E"/>
    <w:rPr>
      <w:sz w:val="20"/>
      <w:szCs w:val="20"/>
      <w:shd w:val="clear" w:color="auto" w:fill="FFFFFF"/>
    </w:rPr>
  </w:style>
  <w:style w:type="character" w:customStyle="1" w:styleId="102">
    <w:name w:val="Основной текст (10) + Курсив"/>
    <w:basedOn w:val="10"/>
    <w:rsid w:val="00833E3E"/>
    <w:rPr>
      <w:i/>
      <w:iCs/>
      <w:sz w:val="17"/>
      <w:szCs w:val="17"/>
      <w:shd w:val="clear" w:color="auto" w:fill="FFFFFF"/>
    </w:rPr>
  </w:style>
  <w:style w:type="character" w:customStyle="1" w:styleId="98">
    <w:name w:val="Основной текст (9) + 8"/>
    <w:aliases w:val="5 pt6"/>
    <w:basedOn w:val="9"/>
    <w:rsid w:val="00833E3E"/>
    <w:rPr>
      <w:sz w:val="17"/>
      <w:szCs w:val="17"/>
      <w:shd w:val="clear" w:color="auto" w:fill="FFFFFF"/>
    </w:rPr>
  </w:style>
  <w:style w:type="character" w:customStyle="1" w:styleId="124">
    <w:name w:val="Заголовок №1 (2)4"/>
    <w:basedOn w:val="12"/>
    <w:rsid w:val="00833E3E"/>
    <w:rPr>
      <w:sz w:val="21"/>
      <w:szCs w:val="21"/>
      <w:shd w:val="clear" w:color="auto" w:fill="FFFFFF"/>
    </w:rPr>
  </w:style>
  <w:style w:type="character" w:customStyle="1" w:styleId="a5">
    <w:name w:val="Подпись к таблице_"/>
    <w:basedOn w:val="a0"/>
    <w:link w:val="11"/>
    <w:rsid w:val="00833E3E"/>
    <w:rPr>
      <w:sz w:val="17"/>
      <w:szCs w:val="17"/>
      <w:shd w:val="clear" w:color="auto" w:fill="FFFFFF"/>
    </w:rPr>
  </w:style>
  <w:style w:type="character" w:customStyle="1" w:styleId="a6">
    <w:name w:val="Подпись к таблице"/>
    <w:basedOn w:val="a5"/>
    <w:rsid w:val="00833E3E"/>
    <w:rPr>
      <w:sz w:val="17"/>
      <w:szCs w:val="17"/>
      <w:shd w:val="clear" w:color="auto" w:fill="FFFFFF"/>
    </w:rPr>
  </w:style>
  <w:style w:type="character" w:customStyle="1" w:styleId="123">
    <w:name w:val="Заголовок №1 (2)3"/>
    <w:basedOn w:val="12"/>
    <w:rsid w:val="00833E3E"/>
    <w:rPr>
      <w:sz w:val="21"/>
      <w:szCs w:val="21"/>
      <w:shd w:val="clear" w:color="auto" w:fill="FFFFFF"/>
    </w:rPr>
  </w:style>
  <w:style w:type="character" w:customStyle="1" w:styleId="122">
    <w:name w:val="Заголовок №1 (2)2"/>
    <w:basedOn w:val="12"/>
    <w:rsid w:val="00833E3E"/>
    <w:rPr>
      <w:sz w:val="21"/>
      <w:szCs w:val="21"/>
      <w:shd w:val="clear" w:color="auto" w:fill="FFFFFF"/>
    </w:rPr>
  </w:style>
  <w:style w:type="character" w:customStyle="1" w:styleId="2">
    <w:name w:val="Подпись к таблице (2)_"/>
    <w:basedOn w:val="a0"/>
    <w:link w:val="21"/>
    <w:rsid w:val="00833E3E"/>
    <w:rPr>
      <w:sz w:val="20"/>
      <w:szCs w:val="20"/>
      <w:shd w:val="clear" w:color="auto" w:fill="FFFFFF"/>
    </w:rPr>
  </w:style>
  <w:style w:type="paragraph" w:customStyle="1" w:styleId="201">
    <w:name w:val="Основной текст (20)1"/>
    <w:basedOn w:val="a"/>
    <w:link w:val="20"/>
    <w:rsid w:val="00833E3E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color w:val="auto"/>
      <w:sz w:val="31"/>
      <w:szCs w:val="31"/>
      <w:lang w:eastAsia="en-US"/>
    </w:rPr>
  </w:style>
  <w:style w:type="paragraph" w:customStyle="1" w:styleId="61">
    <w:name w:val="Основной текст (6)1"/>
    <w:basedOn w:val="a"/>
    <w:link w:val="6"/>
    <w:rsid w:val="00833E3E"/>
    <w:pPr>
      <w:shd w:val="clear" w:color="auto" w:fill="FFFFFF"/>
      <w:spacing w:before="120" w:after="360" w:line="250" w:lineRule="exact"/>
      <w:jc w:val="center"/>
    </w:pPr>
    <w:rPr>
      <w:rFonts w:asciiTheme="minorHAnsi" w:eastAsiaTheme="minorHAnsi" w:hAnsiTheme="minorHAnsi" w:cstheme="minorBidi"/>
      <w:color w:val="auto"/>
      <w:sz w:val="21"/>
      <w:szCs w:val="21"/>
      <w:lang w:eastAsia="en-US"/>
    </w:rPr>
  </w:style>
  <w:style w:type="paragraph" w:customStyle="1" w:styleId="91">
    <w:name w:val="Основной текст (9)1"/>
    <w:basedOn w:val="a"/>
    <w:link w:val="9"/>
    <w:rsid w:val="00833E3E"/>
    <w:pPr>
      <w:shd w:val="clear" w:color="auto" w:fill="FFFFFF"/>
      <w:spacing w:before="120" w:after="240" w:line="240" w:lineRule="atLeast"/>
      <w:ind w:hanging="920"/>
      <w:jc w:val="both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paragraph" w:customStyle="1" w:styleId="121">
    <w:name w:val="Заголовок №1 (2)1"/>
    <w:basedOn w:val="a"/>
    <w:link w:val="12"/>
    <w:rsid w:val="00833E3E"/>
    <w:pPr>
      <w:shd w:val="clear" w:color="auto" w:fill="FFFFFF"/>
      <w:spacing w:after="120" w:line="240" w:lineRule="atLeast"/>
      <w:jc w:val="both"/>
      <w:outlineLvl w:val="0"/>
    </w:pPr>
    <w:rPr>
      <w:rFonts w:asciiTheme="minorHAnsi" w:eastAsiaTheme="minorHAnsi" w:hAnsiTheme="minorHAnsi" w:cstheme="minorBidi"/>
      <w:color w:val="auto"/>
      <w:sz w:val="21"/>
      <w:szCs w:val="21"/>
      <w:lang w:eastAsia="en-US"/>
    </w:rPr>
  </w:style>
  <w:style w:type="paragraph" w:customStyle="1" w:styleId="101">
    <w:name w:val="Основной текст (10)1"/>
    <w:basedOn w:val="a"/>
    <w:link w:val="10"/>
    <w:rsid w:val="00833E3E"/>
    <w:pPr>
      <w:shd w:val="clear" w:color="auto" w:fill="FFFFFF"/>
      <w:spacing w:line="240" w:lineRule="atLeast"/>
      <w:ind w:hanging="200"/>
      <w:jc w:val="both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customStyle="1" w:styleId="11">
    <w:name w:val="Подпись к таблице1"/>
    <w:basedOn w:val="a"/>
    <w:link w:val="a5"/>
    <w:rsid w:val="00833E3E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customStyle="1" w:styleId="21">
    <w:name w:val="Подпись к таблице (2)1"/>
    <w:basedOn w:val="a"/>
    <w:link w:val="2"/>
    <w:rsid w:val="00833E3E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paragraph" w:customStyle="1" w:styleId="a7">
    <w:name w:val="Знак"/>
    <w:basedOn w:val="a"/>
    <w:rsid w:val="00833E3E"/>
    <w:pPr>
      <w:spacing w:after="160" w:line="240" w:lineRule="exact"/>
    </w:pPr>
    <w:rPr>
      <w:rFonts w:ascii="Times New Roman" w:eastAsia="Times New Roman" w:hAnsi="Times New Roman"/>
      <w:color w:val="auto"/>
      <w:szCs w:val="20"/>
      <w:lang w:val="en-US" w:eastAsia="en-US"/>
    </w:rPr>
  </w:style>
  <w:style w:type="character" w:customStyle="1" w:styleId="7">
    <w:name w:val="Основной текст (7)_"/>
    <w:basedOn w:val="a0"/>
    <w:link w:val="71"/>
    <w:rsid w:val="00833E3E"/>
    <w:rPr>
      <w:b/>
      <w:bCs/>
      <w:sz w:val="18"/>
      <w:szCs w:val="18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833E3E"/>
    <w:pPr>
      <w:shd w:val="clear" w:color="auto" w:fill="FFFFFF"/>
      <w:spacing w:before="60" w:after="60" w:line="240" w:lineRule="atLeast"/>
    </w:pPr>
    <w:rPr>
      <w:rFonts w:asciiTheme="minorHAnsi" w:eastAsiaTheme="minorHAnsi" w:hAnsiTheme="minorHAnsi" w:cstheme="minorBidi"/>
      <w:b/>
      <w:bCs/>
      <w:color w:val="auto"/>
      <w:sz w:val="18"/>
      <w:szCs w:val="18"/>
      <w:lang w:eastAsia="en-US"/>
    </w:rPr>
  </w:style>
  <w:style w:type="character" w:customStyle="1" w:styleId="22">
    <w:name w:val="Основной текст (22)_"/>
    <w:basedOn w:val="a0"/>
    <w:link w:val="221"/>
    <w:rsid w:val="00833E3E"/>
    <w:rPr>
      <w:rFonts w:ascii="Arial" w:hAnsi="Arial"/>
      <w:shd w:val="clear" w:color="auto" w:fill="FFFFFF"/>
      <w:lang w:val="en-US"/>
    </w:rPr>
  </w:style>
  <w:style w:type="character" w:customStyle="1" w:styleId="220">
    <w:name w:val="Основной текст (22)"/>
    <w:basedOn w:val="22"/>
    <w:rsid w:val="00833E3E"/>
    <w:rPr>
      <w:rFonts w:ascii="Arial" w:hAnsi="Arial"/>
      <w:shd w:val="clear" w:color="auto" w:fill="FFFFFF"/>
      <w:lang w:val="en-US"/>
    </w:rPr>
  </w:style>
  <w:style w:type="paragraph" w:customStyle="1" w:styleId="221">
    <w:name w:val="Основной текст (22)1"/>
    <w:basedOn w:val="a"/>
    <w:link w:val="22"/>
    <w:rsid w:val="00833E3E"/>
    <w:pPr>
      <w:shd w:val="clear" w:color="auto" w:fill="FFFFFF"/>
      <w:spacing w:before="6540" w:after="1140" w:line="240" w:lineRule="atLeast"/>
    </w:pPr>
    <w:rPr>
      <w:rFonts w:eastAsiaTheme="minorHAnsi" w:cstheme="minorBidi"/>
      <w:color w:val="auto"/>
      <w:sz w:val="22"/>
      <w:szCs w:val="22"/>
      <w:lang w:val="en-US" w:eastAsia="en-US"/>
    </w:rPr>
  </w:style>
  <w:style w:type="character" w:customStyle="1" w:styleId="9pt2">
    <w:name w:val="Основной текст + 9 pt2"/>
    <w:aliases w:val="Полужирный2"/>
    <w:basedOn w:val="a3"/>
    <w:rsid w:val="00833E3E"/>
    <w:rPr>
      <w:b/>
      <w:bCs/>
      <w:sz w:val="18"/>
      <w:szCs w:val="18"/>
      <w:shd w:val="clear" w:color="auto" w:fill="FFFFFF"/>
    </w:rPr>
  </w:style>
  <w:style w:type="character" w:customStyle="1" w:styleId="9pt1">
    <w:name w:val="Основной текст + 9 pt1"/>
    <w:aliases w:val="Полужирный1"/>
    <w:basedOn w:val="a3"/>
    <w:rsid w:val="00833E3E"/>
    <w:rPr>
      <w:b/>
      <w:bCs/>
      <w:sz w:val="18"/>
      <w:szCs w:val="18"/>
      <w:shd w:val="clear" w:color="auto" w:fill="FFFFFF"/>
    </w:rPr>
  </w:style>
  <w:style w:type="character" w:customStyle="1" w:styleId="105">
    <w:name w:val="Основной текст (10) + Курсив5"/>
    <w:basedOn w:val="10"/>
    <w:rsid w:val="00833E3E"/>
    <w:rPr>
      <w:i/>
      <w:iCs/>
      <w:sz w:val="17"/>
      <w:szCs w:val="17"/>
      <w:shd w:val="clear" w:color="auto" w:fill="FFFFFF"/>
    </w:rPr>
  </w:style>
  <w:style w:type="character" w:customStyle="1" w:styleId="126">
    <w:name w:val="Заголовок №1 (2)6"/>
    <w:basedOn w:val="12"/>
    <w:rsid w:val="00833E3E"/>
    <w:rPr>
      <w:sz w:val="21"/>
      <w:szCs w:val="21"/>
      <w:shd w:val="clear" w:color="auto" w:fill="FFFFFF"/>
    </w:rPr>
  </w:style>
  <w:style w:type="character" w:customStyle="1" w:styleId="25">
    <w:name w:val="Заголовок №2 (5)_"/>
    <w:basedOn w:val="a0"/>
    <w:link w:val="251"/>
    <w:rsid w:val="00833E3E"/>
    <w:rPr>
      <w:b/>
      <w:bCs/>
      <w:sz w:val="18"/>
      <w:szCs w:val="18"/>
      <w:shd w:val="clear" w:color="auto" w:fill="FFFFFF"/>
    </w:rPr>
  </w:style>
  <w:style w:type="character" w:customStyle="1" w:styleId="250">
    <w:name w:val="Заголовок №2 (5)"/>
    <w:basedOn w:val="25"/>
    <w:rsid w:val="00833E3E"/>
    <w:rPr>
      <w:b/>
      <w:bCs/>
      <w:spacing w:val="0"/>
      <w:sz w:val="18"/>
      <w:szCs w:val="18"/>
      <w:shd w:val="clear" w:color="auto" w:fill="FFFFFF"/>
    </w:rPr>
  </w:style>
  <w:style w:type="paragraph" w:customStyle="1" w:styleId="251">
    <w:name w:val="Заголовок №2 (5)1"/>
    <w:basedOn w:val="a"/>
    <w:link w:val="25"/>
    <w:rsid w:val="00833E3E"/>
    <w:pPr>
      <w:shd w:val="clear" w:color="auto" w:fill="FFFFFF"/>
      <w:spacing w:before="240" w:after="120" w:line="240" w:lineRule="atLeast"/>
      <w:ind w:firstLine="420"/>
      <w:jc w:val="both"/>
      <w:outlineLvl w:val="1"/>
    </w:pPr>
    <w:rPr>
      <w:rFonts w:asciiTheme="minorHAnsi" w:eastAsiaTheme="minorHAnsi" w:hAnsiTheme="minorHAnsi" w:cstheme="minorBidi"/>
      <w:b/>
      <w:bCs/>
      <w:color w:val="auto"/>
      <w:sz w:val="18"/>
      <w:szCs w:val="18"/>
      <w:lang w:eastAsia="en-US"/>
    </w:rPr>
  </w:style>
  <w:style w:type="character" w:customStyle="1" w:styleId="254">
    <w:name w:val="Заголовок №2 (5)4"/>
    <w:basedOn w:val="25"/>
    <w:rsid w:val="00833E3E"/>
    <w:rPr>
      <w:b/>
      <w:bCs/>
      <w:spacing w:val="0"/>
      <w:sz w:val="18"/>
      <w:szCs w:val="18"/>
      <w:shd w:val="clear" w:color="auto" w:fill="FFFFFF"/>
    </w:rPr>
  </w:style>
  <w:style w:type="character" w:customStyle="1" w:styleId="104">
    <w:name w:val="Основной текст (10) + Курсив4"/>
    <w:basedOn w:val="10"/>
    <w:rsid w:val="00833E3E"/>
    <w:rPr>
      <w:i/>
      <w:iCs/>
      <w:sz w:val="17"/>
      <w:szCs w:val="17"/>
      <w:shd w:val="clear" w:color="auto" w:fill="FFFFFF"/>
    </w:rPr>
  </w:style>
  <w:style w:type="character" w:customStyle="1" w:styleId="73">
    <w:name w:val="Основной текст (7)3"/>
    <w:basedOn w:val="7"/>
    <w:rsid w:val="00833E3E"/>
    <w:rPr>
      <w:b/>
      <w:bCs/>
      <w:spacing w:val="0"/>
      <w:sz w:val="18"/>
      <w:szCs w:val="18"/>
      <w:shd w:val="clear" w:color="auto" w:fill="FFFFFF"/>
    </w:rPr>
  </w:style>
  <w:style w:type="character" w:customStyle="1" w:styleId="103">
    <w:name w:val="Основной текст (10) + Курсив3"/>
    <w:basedOn w:val="10"/>
    <w:rsid w:val="00833E3E"/>
    <w:rPr>
      <w:i/>
      <w:iCs/>
      <w:sz w:val="17"/>
      <w:szCs w:val="17"/>
      <w:shd w:val="clear" w:color="auto" w:fill="FFFFFF"/>
    </w:rPr>
  </w:style>
  <w:style w:type="character" w:customStyle="1" w:styleId="253">
    <w:name w:val="Заголовок №2 (5)3"/>
    <w:basedOn w:val="25"/>
    <w:rsid w:val="00833E3E"/>
    <w:rPr>
      <w:b/>
      <w:bCs/>
      <w:spacing w:val="0"/>
      <w:sz w:val="18"/>
      <w:szCs w:val="18"/>
      <w:shd w:val="clear" w:color="auto" w:fill="FFFFFF"/>
    </w:rPr>
  </w:style>
  <w:style w:type="character" w:customStyle="1" w:styleId="a8">
    <w:name w:val="Подпись к картинке_"/>
    <w:basedOn w:val="a0"/>
    <w:link w:val="13"/>
    <w:rsid w:val="00833E3E"/>
    <w:rPr>
      <w:sz w:val="17"/>
      <w:szCs w:val="17"/>
      <w:shd w:val="clear" w:color="auto" w:fill="FFFFFF"/>
    </w:rPr>
  </w:style>
  <w:style w:type="character" w:customStyle="1" w:styleId="a9">
    <w:name w:val="Подпись к картинке"/>
    <w:basedOn w:val="a8"/>
    <w:rsid w:val="00833E3E"/>
    <w:rPr>
      <w:sz w:val="17"/>
      <w:szCs w:val="17"/>
      <w:shd w:val="clear" w:color="auto" w:fill="FFFFFF"/>
    </w:rPr>
  </w:style>
  <w:style w:type="character" w:customStyle="1" w:styleId="72">
    <w:name w:val="Основной текст (7)2"/>
    <w:basedOn w:val="7"/>
    <w:rsid w:val="00833E3E"/>
    <w:rPr>
      <w:b/>
      <w:bCs/>
      <w:spacing w:val="0"/>
      <w:sz w:val="18"/>
      <w:szCs w:val="18"/>
      <w:shd w:val="clear" w:color="auto" w:fill="FFFFFF"/>
    </w:rPr>
  </w:style>
  <w:style w:type="character" w:customStyle="1" w:styleId="1020">
    <w:name w:val="Основной текст (10) + Курсив2"/>
    <w:basedOn w:val="10"/>
    <w:rsid w:val="00833E3E"/>
    <w:rPr>
      <w:i/>
      <w:iCs/>
      <w:sz w:val="17"/>
      <w:szCs w:val="17"/>
      <w:shd w:val="clear" w:color="auto" w:fill="FFFFFF"/>
    </w:rPr>
  </w:style>
  <w:style w:type="paragraph" w:customStyle="1" w:styleId="13">
    <w:name w:val="Подпись к картинке1"/>
    <w:basedOn w:val="a"/>
    <w:link w:val="a8"/>
    <w:rsid w:val="00833E3E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character" w:customStyle="1" w:styleId="252">
    <w:name w:val="Заголовок №2 (5)2"/>
    <w:basedOn w:val="25"/>
    <w:rsid w:val="00833E3E"/>
    <w:rPr>
      <w:b/>
      <w:bCs/>
      <w:spacing w:val="0"/>
      <w:sz w:val="18"/>
      <w:szCs w:val="18"/>
      <w:shd w:val="clear" w:color="auto" w:fill="FFFFFF"/>
    </w:rPr>
  </w:style>
  <w:style w:type="character" w:customStyle="1" w:styleId="62">
    <w:name w:val="Основной текст (6)2"/>
    <w:basedOn w:val="6"/>
    <w:rsid w:val="00833E3E"/>
    <w:rPr>
      <w:sz w:val="21"/>
      <w:szCs w:val="21"/>
      <w:shd w:val="clear" w:color="auto" w:fill="FFFFFF"/>
    </w:rPr>
  </w:style>
  <w:style w:type="character" w:customStyle="1" w:styleId="1010">
    <w:name w:val="Основной текст (10) + Курсив1"/>
    <w:basedOn w:val="10"/>
    <w:rsid w:val="00833E3E"/>
    <w:rPr>
      <w:i/>
      <w:iCs/>
      <w:sz w:val="17"/>
      <w:szCs w:val="17"/>
      <w:shd w:val="clear" w:color="auto" w:fill="FFFFFF"/>
    </w:rPr>
  </w:style>
  <w:style w:type="character" w:customStyle="1" w:styleId="5">
    <w:name w:val="Основной текст (5)_"/>
    <w:basedOn w:val="a0"/>
    <w:link w:val="51"/>
    <w:rsid w:val="00833E3E"/>
    <w:rPr>
      <w:sz w:val="17"/>
      <w:szCs w:val="17"/>
      <w:shd w:val="clear" w:color="auto" w:fill="FFFFFF"/>
    </w:rPr>
  </w:style>
  <w:style w:type="character" w:customStyle="1" w:styleId="50">
    <w:name w:val="Основной текст (5)"/>
    <w:basedOn w:val="5"/>
    <w:rsid w:val="00833E3E"/>
    <w:rPr>
      <w:sz w:val="17"/>
      <w:szCs w:val="17"/>
      <w:shd w:val="clear" w:color="auto" w:fill="FFFFFF"/>
    </w:rPr>
  </w:style>
  <w:style w:type="paragraph" w:customStyle="1" w:styleId="51">
    <w:name w:val="Основной текст (5)1"/>
    <w:basedOn w:val="a"/>
    <w:link w:val="5"/>
    <w:rsid w:val="00833E3E"/>
    <w:pPr>
      <w:shd w:val="clear" w:color="auto" w:fill="FFFFFF"/>
      <w:spacing w:before="120" w:line="240" w:lineRule="atLeast"/>
      <w:ind w:firstLine="380"/>
      <w:jc w:val="both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character" w:customStyle="1" w:styleId="53">
    <w:name w:val="Основной текст (5)3"/>
    <w:basedOn w:val="5"/>
    <w:rsid w:val="00833E3E"/>
    <w:rPr>
      <w:spacing w:val="0"/>
      <w:sz w:val="17"/>
      <w:szCs w:val="17"/>
      <w:shd w:val="clear" w:color="auto" w:fill="FFFFFF"/>
    </w:rPr>
  </w:style>
  <w:style w:type="character" w:customStyle="1" w:styleId="52">
    <w:name w:val="Основной текст (5)2"/>
    <w:basedOn w:val="5"/>
    <w:rsid w:val="00833E3E"/>
    <w:rPr>
      <w:spacing w:val="0"/>
      <w:sz w:val="17"/>
      <w:szCs w:val="17"/>
      <w:shd w:val="clear" w:color="auto" w:fill="FFFFFF"/>
    </w:rPr>
  </w:style>
  <w:style w:type="character" w:customStyle="1" w:styleId="70">
    <w:name w:val="Основной текст (7)"/>
    <w:basedOn w:val="7"/>
    <w:rsid w:val="00402E04"/>
    <w:rPr>
      <w:b/>
      <w:bCs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3"/>
    <w:rsid w:val="00402E04"/>
    <w:rPr>
      <w:b/>
      <w:bCs/>
      <w:spacing w:val="0"/>
      <w:sz w:val="18"/>
      <w:szCs w:val="18"/>
      <w:shd w:val="clear" w:color="auto" w:fill="FFFFFF"/>
    </w:rPr>
  </w:style>
  <w:style w:type="paragraph" w:styleId="aa">
    <w:name w:val="header"/>
    <w:basedOn w:val="a"/>
    <w:link w:val="ab"/>
    <w:uiPriority w:val="99"/>
    <w:unhideWhenUsed/>
    <w:rsid w:val="005A53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A531F"/>
    <w:rPr>
      <w:rFonts w:ascii="Arial" w:eastAsia="Arial" w:hAnsi="Arial" w:cs="Arial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86F7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6F72"/>
    <w:rPr>
      <w:rFonts w:ascii="Arial" w:eastAsia="Arial" w:hAnsi="Arial" w:cs="Arial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210F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210F3"/>
    <w:rPr>
      <w:rFonts w:ascii="Tahoma" w:eastAsia="Arial" w:hAnsi="Tahoma" w:cs="Tahoma"/>
      <w:color w:val="000000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92222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f1">
    <w:name w:val="footnote text"/>
    <w:basedOn w:val="a"/>
    <w:link w:val="af2"/>
    <w:uiPriority w:val="99"/>
    <w:semiHidden/>
    <w:unhideWhenUsed/>
    <w:rsid w:val="003F1CC0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3F1CC0"/>
    <w:rPr>
      <w:rFonts w:ascii="Arial" w:eastAsia="Arial" w:hAnsi="Arial" w:cs="Arial"/>
      <w:color w:val="000000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3F1CC0"/>
    <w:rPr>
      <w:vertAlign w:val="superscript"/>
    </w:rPr>
  </w:style>
  <w:style w:type="character" w:customStyle="1" w:styleId="FontStyle62">
    <w:name w:val="Font Style62"/>
    <w:basedOn w:val="a0"/>
    <w:uiPriority w:val="99"/>
    <w:rsid w:val="003F1CC0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18">
    <w:name w:val="Font Style18"/>
    <w:basedOn w:val="a0"/>
    <w:uiPriority w:val="99"/>
    <w:rsid w:val="00DB7542"/>
    <w:rPr>
      <w:rFonts w:ascii="Arial" w:hAnsi="Arial" w:cs="Arial"/>
      <w:sz w:val="16"/>
      <w:szCs w:val="16"/>
    </w:rPr>
  </w:style>
  <w:style w:type="paragraph" w:customStyle="1" w:styleId="Default">
    <w:name w:val="Default"/>
    <w:rsid w:val="00EC11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f4">
    <w:name w:val="Table Grid"/>
    <w:basedOn w:val="a1"/>
    <w:uiPriority w:val="59"/>
    <w:rsid w:val="007D3D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7D343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s1">
    <w:name w:val="s1"/>
    <w:basedOn w:val="a0"/>
    <w:rsid w:val="00B85E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E3E"/>
    <w:rPr>
      <w:rFonts w:ascii="Arial" w:eastAsia="Arial" w:hAnsi="Arial" w:cs="Arial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текст (20)_"/>
    <w:basedOn w:val="a0"/>
    <w:link w:val="201"/>
    <w:rsid w:val="00833E3E"/>
    <w:rPr>
      <w:b/>
      <w:bCs/>
      <w:sz w:val="31"/>
      <w:szCs w:val="31"/>
      <w:shd w:val="clear" w:color="auto" w:fill="FFFFFF"/>
    </w:rPr>
  </w:style>
  <w:style w:type="character" w:customStyle="1" w:styleId="200">
    <w:name w:val="Основной текст (20)"/>
    <w:basedOn w:val="20"/>
    <w:rsid w:val="00833E3E"/>
    <w:rPr>
      <w:b/>
      <w:bCs/>
      <w:sz w:val="31"/>
      <w:szCs w:val="31"/>
      <w:shd w:val="clear" w:color="auto" w:fill="FFFFFF"/>
    </w:rPr>
  </w:style>
  <w:style w:type="character" w:customStyle="1" w:styleId="6">
    <w:name w:val="Основной текст (6)_"/>
    <w:basedOn w:val="a0"/>
    <w:link w:val="61"/>
    <w:rsid w:val="00833E3E"/>
    <w:rPr>
      <w:sz w:val="21"/>
      <w:szCs w:val="21"/>
      <w:shd w:val="clear" w:color="auto" w:fill="FFFFFF"/>
    </w:rPr>
  </w:style>
  <w:style w:type="character" w:customStyle="1" w:styleId="a3">
    <w:name w:val="Основной текст Знак"/>
    <w:basedOn w:val="a0"/>
    <w:link w:val="a4"/>
    <w:rsid w:val="00833E3E"/>
    <w:rPr>
      <w:sz w:val="20"/>
      <w:szCs w:val="20"/>
      <w:shd w:val="clear" w:color="auto" w:fill="FFFFFF"/>
    </w:rPr>
  </w:style>
  <w:style w:type="paragraph" w:styleId="a4">
    <w:name w:val="Body Text"/>
    <w:basedOn w:val="a"/>
    <w:link w:val="a3"/>
    <w:rsid w:val="00833E3E"/>
    <w:pPr>
      <w:shd w:val="clear" w:color="auto" w:fill="FFFFFF"/>
      <w:spacing w:after="120" w:line="240" w:lineRule="atLeast"/>
      <w:jc w:val="both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833E3E"/>
    <w:rPr>
      <w:rFonts w:ascii="Arial" w:eastAsia="Arial" w:hAnsi="Arial" w:cs="Arial"/>
      <w:color w:val="000000"/>
      <w:sz w:val="24"/>
      <w:szCs w:val="24"/>
      <w:lang w:eastAsia="ru-RU"/>
    </w:rPr>
  </w:style>
  <w:style w:type="character" w:customStyle="1" w:styleId="9">
    <w:name w:val="Основной текст (9)_"/>
    <w:basedOn w:val="a0"/>
    <w:link w:val="91"/>
    <w:rsid w:val="00833E3E"/>
    <w:rPr>
      <w:sz w:val="20"/>
      <w:szCs w:val="20"/>
      <w:shd w:val="clear" w:color="auto" w:fill="FFFFFF"/>
    </w:rPr>
  </w:style>
  <w:style w:type="character" w:customStyle="1" w:styleId="12">
    <w:name w:val="Заголовок №1 (2)_"/>
    <w:basedOn w:val="a0"/>
    <w:link w:val="121"/>
    <w:rsid w:val="00833E3E"/>
    <w:rPr>
      <w:sz w:val="21"/>
      <w:szCs w:val="21"/>
      <w:shd w:val="clear" w:color="auto" w:fill="FFFFFF"/>
    </w:rPr>
  </w:style>
  <w:style w:type="character" w:customStyle="1" w:styleId="120">
    <w:name w:val="Заголовок №1 (2)"/>
    <w:basedOn w:val="12"/>
    <w:rsid w:val="00833E3E"/>
    <w:rPr>
      <w:sz w:val="21"/>
      <w:szCs w:val="21"/>
      <w:shd w:val="clear" w:color="auto" w:fill="FFFFFF"/>
    </w:rPr>
  </w:style>
  <w:style w:type="character" w:customStyle="1" w:styleId="10">
    <w:name w:val="Основной текст (10)_"/>
    <w:basedOn w:val="a0"/>
    <w:link w:val="101"/>
    <w:rsid w:val="00833E3E"/>
    <w:rPr>
      <w:sz w:val="17"/>
      <w:szCs w:val="17"/>
      <w:shd w:val="clear" w:color="auto" w:fill="FFFFFF"/>
    </w:rPr>
  </w:style>
  <w:style w:type="character" w:customStyle="1" w:styleId="100">
    <w:name w:val="Основной текст (10)"/>
    <w:basedOn w:val="10"/>
    <w:rsid w:val="00833E3E"/>
    <w:rPr>
      <w:sz w:val="17"/>
      <w:szCs w:val="17"/>
      <w:shd w:val="clear" w:color="auto" w:fill="FFFFFF"/>
    </w:rPr>
  </w:style>
  <w:style w:type="character" w:customStyle="1" w:styleId="125">
    <w:name w:val="Заголовок №1 (2)5"/>
    <w:basedOn w:val="12"/>
    <w:rsid w:val="00833E3E"/>
    <w:rPr>
      <w:sz w:val="21"/>
      <w:szCs w:val="21"/>
      <w:shd w:val="clear" w:color="auto" w:fill="FFFFFF"/>
    </w:rPr>
  </w:style>
  <w:style w:type="character" w:customStyle="1" w:styleId="99">
    <w:name w:val="Основной текст (9)9"/>
    <w:basedOn w:val="9"/>
    <w:rsid w:val="00833E3E"/>
    <w:rPr>
      <w:sz w:val="20"/>
      <w:szCs w:val="20"/>
      <w:shd w:val="clear" w:color="auto" w:fill="FFFFFF"/>
    </w:rPr>
  </w:style>
  <w:style w:type="character" w:customStyle="1" w:styleId="102">
    <w:name w:val="Основной текст (10) + Курсив"/>
    <w:basedOn w:val="10"/>
    <w:rsid w:val="00833E3E"/>
    <w:rPr>
      <w:i/>
      <w:iCs/>
      <w:sz w:val="17"/>
      <w:szCs w:val="17"/>
      <w:shd w:val="clear" w:color="auto" w:fill="FFFFFF"/>
    </w:rPr>
  </w:style>
  <w:style w:type="character" w:customStyle="1" w:styleId="98">
    <w:name w:val="Основной текст (9) + 8"/>
    <w:aliases w:val="5 pt6"/>
    <w:basedOn w:val="9"/>
    <w:rsid w:val="00833E3E"/>
    <w:rPr>
      <w:sz w:val="17"/>
      <w:szCs w:val="17"/>
      <w:shd w:val="clear" w:color="auto" w:fill="FFFFFF"/>
    </w:rPr>
  </w:style>
  <w:style w:type="character" w:customStyle="1" w:styleId="124">
    <w:name w:val="Заголовок №1 (2)4"/>
    <w:basedOn w:val="12"/>
    <w:rsid w:val="00833E3E"/>
    <w:rPr>
      <w:sz w:val="21"/>
      <w:szCs w:val="21"/>
      <w:shd w:val="clear" w:color="auto" w:fill="FFFFFF"/>
    </w:rPr>
  </w:style>
  <w:style w:type="character" w:customStyle="1" w:styleId="a5">
    <w:name w:val="Подпись к таблице_"/>
    <w:basedOn w:val="a0"/>
    <w:link w:val="11"/>
    <w:rsid w:val="00833E3E"/>
    <w:rPr>
      <w:sz w:val="17"/>
      <w:szCs w:val="17"/>
      <w:shd w:val="clear" w:color="auto" w:fill="FFFFFF"/>
    </w:rPr>
  </w:style>
  <w:style w:type="character" w:customStyle="1" w:styleId="a6">
    <w:name w:val="Подпись к таблице"/>
    <w:basedOn w:val="a5"/>
    <w:rsid w:val="00833E3E"/>
    <w:rPr>
      <w:sz w:val="17"/>
      <w:szCs w:val="17"/>
      <w:shd w:val="clear" w:color="auto" w:fill="FFFFFF"/>
    </w:rPr>
  </w:style>
  <w:style w:type="character" w:customStyle="1" w:styleId="123">
    <w:name w:val="Заголовок №1 (2)3"/>
    <w:basedOn w:val="12"/>
    <w:rsid w:val="00833E3E"/>
    <w:rPr>
      <w:sz w:val="21"/>
      <w:szCs w:val="21"/>
      <w:shd w:val="clear" w:color="auto" w:fill="FFFFFF"/>
    </w:rPr>
  </w:style>
  <w:style w:type="character" w:customStyle="1" w:styleId="122">
    <w:name w:val="Заголовок №1 (2)2"/>
    <w:basedOn w:val="12"/>
    <w:rsid w:val="00833E3E"/>
    <w:rPr>
      <w:sz w:val="21"/>
      <w:szCs w:val="21"/>
      <w:shd w:val="clear" w:color="auto" w:fill="FFFFFF"/>
    </w:rPr>
  </w:style>
  <w:style w:type="character" w:customStyle="1" w:styleId="2">
    <w:name w:val="Подпись к таблице (2)_"/>
    <w:basedOn w:val="a0"/>
    <w:link w:val="21"/>
    <w:rsid w:val="00833E3E"/>
    <w:rPr>
      <w:sz w:val="20"/>
      <w:szCs w:val="20"/>
      <w:shd w:val="clear" w:color="auto" w:fill="FFFFFF"/>
    </w:rPr>
  </w:style>
  <w:style w:type="paragraph" w:customStyle="1" w:styleId="201">
    <w:name w:val="Основной текст (20)1"/>
    <w:basedOn w:val="a"/>
    <w:link w:val="20"/>
    <w:rsid w:val="00833E3E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color w:val="auto"/>
      <w:sz w:val="31"/>
      <w:szCs w:val="31"/>
      <w:lang w:eastAsia="en-US"/>
    </w:rPr>
  </w:style>
  <w:style w:type="paragraph" w:customStyle="1" w:styleId="61">
    <w:name w:val="Основной текст (6)1"/>
    <w:basedOn w:val="a"/>
    <w:link w:val="6"/>
    <w:rsid w:val="00833E3E"/>
    <w:pPr>
      <w:shd w:val="clear" w:color="auto" w:fill="FFFFFF"/>
      <w:spacing w:before="120" w:after="360" w:line="250" w:lineRule="exact"/>
      <w:jc w:val="center"/>
    </w:pPr>
    <w:rPr>
      <w:rFonts w:asciiTheme="minorHAnsi" w:eastAsiaTheme="minorHAnsi" w:hAnsiTheme="minorHAnsi" w:cstheme="minorBidi"/>
      <w:color w:val="auto"/>
      <w:sz w:val="21"/>
      <w:szCs w:val="21"/>
      <w:lang w:eastAsia="en-US"/>
    </w:rPr>
  </w:style>
  <w:style w:type="paragraph" w:customStyle="1" w:styleId="91">
    <w:name w:val="Основной текст (9)1"/>
    <w:basedOn w:val="a"/>
    <w:link w:val="9"/>
    <w:rsid w:val="00833E3E"/>
    <w:pPr>
      <w:shd w:val="clear" w:color="auto" w:fill="FFFFFF"/>
      <w:spacing w:before="120" w:after="240" w:line="240" w:lineRule="atLeast"/>
      <w:ind w:hanging="920"/>
      <w:jc w:val="both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paragraph" w:customStyle="1" w:styleId="121">
    <w:name w:val="Заголовок №1 (2)1"/>
    <w:basedOn w:val="a"/>
    <w:link w:val="12"/>
    <w:rsid w:val="00833E3E"/>
    <w:pPr>
      <w:shd w:val="clear" w:color="auto" w:fill="FFFFFF"/>
      <w:spacing w:after="120" w:line="240" w:lineRule="atLeast"/>
      <w:jc w:val="both"/>
      <w:outlineLvl w:val="0"/>
    </w:pPr>
    <w:rPr>
      <w:rFonts w:asciiTheme="minorHAnsi" w:eastAsiaTheme="minorHAnsi" w:hAnsiTheme="minorHAnsi" w:cstheme="minorBidi"/>
      <w:color w:val="auto"/>
      <w:sz w:val="21"/>
      <w:szCs w:val="21"/>
      <w:lang w:eastAsia="en-US"/>
    </w:rPr>
  </w:style>
  <w:style w:type="paragraph" w:customStyle="1" w:styleId="101">
    <w:name w:val="Основной текст (10)1"/>
    <w:basedOn w:val="a"/>
    <w:link w:val="10"/>
    <w:rsid w:val="00833E3E"/>
    <w:pPr>
      <w:shd w:val="clear" w:color="auto" w:fill="FFFFFF"/>
      <w:spacing w:line="240" w:lineRule="atLeast"/>
      <w:ind w:hanging="200"/>
      <w:jc w:val="both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customStyle="1" w:styleId="11">
    <w:name w:val="Подпись к таблице1"/>
    <w:basedOn w:val="a"/>
    <w:link w:val="a5"/>
    <w:rsid w:val="00833E3E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customStyle="1" w:styleId="21">
    <w:name w:val="Подпись к таблице (2)1"/>
    <w:basedOn w:val="a"/>
    <w:link w:val="2"/>
    <w:rsid w:val="00833E3E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paragraph" w:customStyle="1" w:styleId="a7">
    <w:name w:val="Знак"/>
    <w:basedOn w:val="a"/>
    <w:rsid w:val="00833E3E"/>
    <w:pPr>
      <w:spacing w:after="160" w:line="240" w:lineRule="exact"/>
    </w:pPr>
    <w:rPr>
      <w:rFonts w:ascii="Times New Roman" w:eastAsia="Times New Roman" w:hAnsi="Times New Roman"/>
      <w:color w:val="auto"/>
      <w:szCs w:val="20"/>
      <w:lang w:val="en-US" w:eastAsia="en-US"/>
    </w:rPr>
  </w:style>
  <w:style w:type="character" w:customStyle="1" w:styleId="7">
    <w:name w:val="Основной текст (7)_"/>
    <w:basedOn w:val="a0"/>
    <w:link w:val="71"/>
    <w:rsid w:val="00833E3E"/>
    <w:rPr>
      <w:b/>
      <w:bCs/>
      <w:sz w:val="18"/>
      <w:szCs w:val="18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833E3E"/>
    <w:pPr>
      <w:shd w:val="clear" w:color="auto" w:fill="FFFFFF"/>
      <w:spacing w:before="60" w:after="60" w:line="240" w:lineRule="atLeast"/>
    </w:pPr>
    <w:rPr>
      <w:rFonts w:asciiTheme="minorHAnsi" w:eastAsiaTheme="minorHAnsi" w:hAnsiTheme="minorHAnsi" w:cstheme="minorBidi"/>
      <w:b/>
      <w:bCs/>
      <w:color w:val="auto"/>
      <w:sz w:val="18"/>
      <w:szCs w:val="18"/>
      <w:lang w:eastAsia="en-US"/>
    </w:rPr>
  </w:style>
  <w:style w:type="character" w:customStyle="1" w:styleId="22">
    <w:name w:val="Основной текст (22)_"/>
    <w:basedOn w:val="a0"/>
    <w:link w:val="221"/>
    <w:rsid w:val="00833E3E"/>
    <w:rPr>
      <w:rFonts w:ascii="Arial" w:hAnsi="Arial"/>
      <w:shd w:val="clear" w:color="auto" w:fill="FFFFFF"/>
      <w:lang w:val="en-US"/>
    </w:rPr>
  </w:style>
  <w:style w:type="character" w:customStyle="1" w:styleId="220">
    <w:name w:val="Основной текст (22)"/>
    <w:basedOn w:val="22"/>
    <w:rsid w:val="00833E3E"/>
    <w:rPr>
      <w:rFonts w:ascii="Arial" w:hAnsi="Arial"/>
      <w:shd w:val="clear" w:color="auto" w:fill="FFFFFF"/>
      <w:lang w:val="en-US"/>
    </w:rPr>
  </w:style>
  <w:style w:type="paragraph" w:customStyle="1" w:styleId="221">
    <w:name w:val="Основной текст (22)1"/>
    <w:basedOn w:val="a"/>
    <w:link w:val="22"/>
    <w:rsid w:val="00833E3E"/>
    <w:pPr>
      <w:shd w:val="clear" w:color="auto" w:fill="FFFFFF"/>
      <w:spacing w:before="6540" w:after="1140" w:line="240" w:lineRule="atLeast"/>
    </w:pPr>
    <w:rPr>
      <w:rFonts w:eastAsiaTheme="minorHAnsi" w:cstheme="minorBidi"/>
      <w:color w:val="auto"/>
      <w:sz w:val="22"/>
      <w:szCs w:val="22"/>
      <w:lang w:val="en-US" w:eastAsia="en-US"/>
    </w:rPr>
  </w:style>
  <w:style w:type="character" w:customStyle="1" w:styleId="9pt2">
    <w:name w:val="Основной текст + 9 pt2"/>
    <w:aliases w:val="Полужирный2"/>
    <w:basedOn w:val="a3"/>
    <w:rsid w:val="00833E3E"/>
    <w:rPr>
      <w:b/>
      <w:bCs/>
      <w:sz w:val="18"/>
      <w:szCs w:val="18"/>
      <w:shd w:val="clear" w:color="auto" w:fill="FFFFFF"/>
    </w:rPr>
  </w:style>
  <w:style w:type="character" w:customStyle="1" w:styleId="9pt1">
    <w:name w:val="Основной текст + 9 pt1"/>
    <w:aliases w:val="Полужирный1"/>
    <w:basedOn w:val="a3"/>
    <w:rsid w:val="00833E3E"/>
    <w:rPr>
      <w:b/>
      <w:bCs/>
      <w:sz w:val="18"/>
      <w:szCs w:val="18"/>
      <w:shd w:val="clear" w:color="auto" w:fill="FFFFFF"/>
    </w:rPr>
  </w:style>
  <w:style w:type="character" w:customStyle="1" w:styleId="105">
    <w:name w:val="Основной текст (10) + Курсив5"/>
    <w:basedOn w:val="10"/>
    <w:rsid w:val="00833E3E"/>
    <w:rPr>
      <w:i/>
      <w:iCs/>
      <w:sz w:val="17"/>
      <w:szCs w:val="17"/>
      <w:shd w:val="clear" w:color="auto" w:fill="FFFFFF"/>
    </w:rPr>
  </w:style>
  <w:style w:type="character" w:customStyle="1" w:styleId="126">
    <w:name w:val="Заголовок №1 (2)6"/>
    <w:basedOn w:val="12"/>
    <w:rsid w:val="00833E3E"/>
    <w:rPr>
      <w:sz w:val="21"/>
      <w:szCs w:val="21"/>
      <w:shd w:val="clear" w:color="auto" w:fill="FFFFFF"/>
    </w:rPr>
  </w:style>
  <w:style w:type="character" w:customStyle="1" w:styleId="25">
    <w:name w:val="Заголовок №2 (5)_"/>
    <w:basedOn w:val="a0"/>
    <w:link w:val="251"/>
    <w:rsid w:val="00833E3E"/>
    <w:rPr>
      <w:b/>
      <w:bCs/>
      <w:sz w:val="18"/>
      <w:szCs w:val="18"/>
      <w:shd w:val="clear" w:color="auto" w:fill="FFFFFF"/>
    </w:rPr>
  </w:style>
  <w:style w:type="character" w:customStyle="1" w:styleId="250">
    <w:name w:val="Заголовок №2 (5)"/>
    <w:basedOn w:val="25"/>
    <w:rsid w:val="00833E3E"/>
    <w:rPr>
      <w:b/>
      <w:bCs/>
      <w:spacing w:val="0"/>
      <w:sz w:val="18"/>
      <w:szCs w:val="18"/>
      <w:shd w:val="clear" w:color="auto" w:fill="FFFFFF"/>
    </w:rPr>
  </w:style>
  <w:style w:type="paragraph" w:customStyle="1" w:styleId="251">
    <w:name w:val="Заголовок №2 (5)1"/>
    <w:basedOn w:val="a"/>
    <w:link w:val="25"/>
    <w:rsid w:val="00833E3E"/>
    <w:pPr>
      <w:shd w:val="clear" w:color="auto" w:fill="FFFFFF"/>
      <w:spacing w:before="240" w:after="120" w:line="240" w:lineRule="atLeast"/>
      <w:ind w:firstLine="420"/>
      <w:jc w:val="both"/>
      <w:outlineLvl w:val="1"/>
    </w:pPr>
    <w:rPr>
      <w:rFonts w:asciiTheme="minorHAnsi" w:eastAsiaTheme="minorHAnsi" w:hAnsiTheme="minorHAnsi" w:cstheme="minorBidi"/>
      <w:b/>
      <w:bCs/>
      <w:color w:val="auto"/>
      <w:sz w:val="18"/>
      <w:szCs w:val="18"/>
      <w:lang w:eastAsia="en-US"/>
    </w:rPr>
  </w:style>
  <w:style w:type="character" w:customStyle="1" w:styleId="254">
    <w:name w:val="Заголовок №2 (5)4"/>
    <w:basedOn w:val="25"/>
    <w:rsid w:val="00833E3E"/>
    <w:rPr>
      <w:b/>
      <w:bCs/>
      <w:spacing w:val="0"/>
      <w:sz w:val="18"/>
      <w:szCs w:val="18"/>
      <w:shd w:val="clear" w:color="auto" w:fill="FFFFFF"/>
    </w:rPr>
  </w:style>
  <w:style w:type="character" w:customStyle="1" w:styleId="104">
    <w:name w:val="Основной текст (10) + Курсив4"/>
    <w:basedOn w:val="10"/>
    <w:rsid w:val="00833E3E"/>
    <w:rPr>
      <w:i/>
      <w:iCs/>
      <w:sz w:val="17"/>
      <w:szCs w:val="17"/>
      <w:shd w:val="clear" w:color="auto" w:fill="FFFFFF"/>
    </w:rPr>
  </w:style>
  <w:style w:type="character" w:customStyle="1" w:styleId="73">
    <w:name w:val="Основной текст (7)3"/>
    <w:basedOn w:val="7"/>
    <w:rsid w:val="00833E3E"/>
    <w:rPr>
      <w:b/>
      <w:bCs/>
      <w:spacing w:val="0"/>
      <w:sz w:val="18"/>
      <w:szCs w:val="18"/>
      <w:shd w:val="clear" w:color="auto" w:fill="FFFFFF"/>
    </w:rPr>
  </w:style>
  <w:style w:type="character" w:customStyle="1" w:styleId="103">
    <w:name w:val="Основной текст (10) + Курсив3"/>
    <w:basedOn w:val="10"/>
    <w:rsid w:val="00833E3E"/>
    <w:rPr>
      <w:i/>
      <w:iCs/>
      <w:sz w:val="17"/>
      <w:szCs w:val="17"/>
      <w:shd w:val="clear" w:color="auto" w:fill="FFFFFF"/>
    </w:rPr>
  </w:style>
  <w:style w:type="character" w:customStyle="1" w:styleId="253">
    <w:name w:val="Заголовок №2 (5)3"/>
    <w:basedOn w:val="25"/>
    <w:rsid w:val="00833E3E"/>
    <w:rPr>
      <w:b/>
      <w:bCs/>
      <w:spacing w:val="0"/>
      <w:sz w:val="18"/>
      <w:szCs w:val="18"/>
      <w:shd w:val="clear" w:color="auto" w:fill="FFFFFF"/>
    </w:rPr>
  </w:style>
  <w:style w:type="character" w:customStyle="1" w:styleId="a8">
    <w:name w:val="Подпись к картинке_"/>
    <w:basedOn w:val="a0"/>
    <w:link w:val="13"/>
    <w:rsid w:val="00833E3E"/>
    <w:rPr>
      <w:sz w:val="17"/>
      <w:szCs w:val="17"/>
      <w:shd w:val="clear" w:color="auto" w:fill="FFFFFF"/>
    </w:rPr>
  </w:style>
  <w:style w:type="character" w:customStyle="1" w:styleId="a9">
    <w:name w:val="Подпись к картинке"/>
    <w:basedOn w:val="a8"/>
    <w:rsid w:val="00833E3E"/>
    <w:rPr>
      <w:sz w:val="17"/>
      <w:szCs w:val="17"/>
      <w:shd w:val="clear" w:color="auto" w:fill="FFFFFF"/>
    </w:rPr>
  </w:style>
  <w:style w:type="character" w:customStyle="1" w:styleId="72">
    <w:name w:val="Основной текст (7)2"/>
    <w:basedOn w:val="7"/>
    <w:rsid w:val="00833E3E"/>
    <w:rPr>
      <w:b/>
      <w:bCs/>
      <w:spacing w:val="0"/>
      <w:sz w:val="18"/>
      <w:szCs w:val="18"/>
      <w:shd w:val="clear" w:color="auto" w:fill="FFFFFF"/>
    </w:rPr>
  </w:style>
  <w:style w:type="character" w:customStyle="1" w:styleId="1020">
    <w:name w:val="Основной текст (10) + Курсив2"/>
    <w:basedOn w:val="10"/>
    <w:rsid w:val="00833E3E"/>
    <w:rPr>
      <w:i/>
      <w:iCs/>
      <w:sz w:val="17"/>
      <w:szCs w:val="17"/>
      <w:shd w:val="clear" w:color="auto" w:fill="FFFFFF"/>
    </w:rPr>
  </w:style>
  <w:style w:type="paragraph" w:customStyle="1" w:styleId="13">
    <w:name w:val="Подпись к картинке1"/>
    <w:basedOn w:val="a"/>
    <w:link w:val="a8"/>
    <w:rsid w:val="00833E3E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character" w:customStyle="1" w:styleId="252">
    <w:name w:val="Заголовок №2 (5)2"/>
    <w:basedOn w:val="25"/>
    <w:rsid w:val="00833E3E"/>
    <w:rPr>
      <w:b/>
      <w:bCs/>
      <w:spacing w:val="0"/>
      <w:sz w:val="18"/>
      <w:szCs w:val="18"/>
      <w:shd w:val="clear" w:color="auto" w:fill="FFFFFF"/>
    </w:rPr>
  </w:style>
  <w:style w:type="character" w:customStyle="1" w:styleId="62">
    <w:name w:val="Основной текст (6)2"/>
    <w:basedOn w:val="6"/>
    <w:rsid w:val="00833E3E"/>
    <w:rPr>
      <w:sz w:val="21"/>
      <w:szCs w:val="21"/>
      <w:shd w:val="clear" w:color="auto" w:fill="FFFFFF"/>
    </w:rPr>
  </w:style>
  <w:style w:type="character" w:customStyle="1" w:styleId="1010">
    <w:name w:val="Основной текст (10) + Курсив1"/>
    <w:basedOn w:val="10"/>
    <w:rsid w:val="00833E3E"/>
    <w:rPr>
      <w:i/>
      <w:iCs/>
      <w:sz w:val="17"/>
      <w:szCs w:val="17"/>
      <w:shd w:val="clear" w:color="auto" w:fill="FFFFFF"/>
    </w:rPr>
  </w:style>
  <w:style w:type="character" w:customStyle="1" w:styleId="5">
    <w:name w:val="Основной текст (5)_"/>
    <w:basedOn w:val="a0"/>
    <w:link w:val="51"/>
    <w:rsid w:val="00833E3E"/>
    <w:rPr>
      <w:sz w:val="17"/>
      <w:szCs w:val="17"/>
      <w:shd w:val="clear" w:color="auto" w:fill="FFFFFF"/>
    </w:rPr>
  </w:style>
  <w:style w:type="character" w:customStyle="1" w:styleId="50">
    <w:name w:val="Основной текст (5)"/>
    <w:basedOn w:val="5"/>
    <w:rsid w:val="00833E3E"/>
    <w:rPr>
      <w:sz w:val="17"/>
      <w:szCs w:val="17"/>
      <w:shd w:val="clear" w:color="auto" w:fill="FFFFFF"/>
    </w:rPr>
  </w:style>
  <w:style w:type="paragraph" w:customStyle="1" w:styleId="51">
    <w:name w:val="Основной текст (5)1"/>
    <w:basedOn w:val="a"/>
    <w:link w:val="5"/>
    <w:rsid w:val="00833E3E"/>
    <w:pPr>
      <w:shd w:val="clear" w:color="auto" w:fill="FFFFFF"/>
      <w:spacing w:before="120" w:line="240" w:lineRule="atLeast"/>
      <w:ind w:firstLine="380"/>
      <w:jc w:val="both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character" w:customStyle="1" w:styleId="53">
    <w:name w:val="Основной текст (5)3"/>
    <w:basedOn w:val="5"/>
    <w:rsid w:val="00833E3E"/>
    <w:rPr>
      <w:spacing w:val="0"/>
      <w:sz w:val="17"/>
      <w:szCs w:val="17"/>
      <w:shd w:val="clear" w:color="auto" w:fill="FFFFFF"/>
    </w:rPr>
  </w:style>
  <w:style w:type="character" w:customStyle="1" w:styleId="52">
    <w:name w:val="Основной текст (5)2"/>
    <w:basedOn w:val="5"/>
    <w:rsid w:val="00833E3E"/>
    <w:rPr>
      <w:spacing w:val="0"/>
      <w:sz w:val="17"/>
      <w:szCs w:val="17"/>
      <w:shd w:val="clear" w:color="auto" w:fill="FFFFFF"/>
    </w:rPr>
  </w:style>
  <w:style w:type="character" w:customStyle="1" w:styleId="70">
    <w:name w:val="Основной текст (7)"/>
    <w:basedOn w:val="7"/>
    <w:rsid w:val="00402E04"/>
    <w:rPr>
      <w:b/>
      <w:bCs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3"/>
    <w:rsid w:val="00402E04"/>
    <w:rPr>
      <w:b/>
      <w:bCs/>
      <w:spacing w:val="0"/>
      <w:sz w:val="18"/>
      <w:szCs w:val="18"/>
      <w:shd w:val="clear" w:color="auto" w:fill="FFFFFF"/>
    </w:rPr>
  </w:style>
  <w:style w:type="paragraph" w:styleId="aa">
    <w:name w:val="header"/>
    <w:basedOn w:val="a"/>
    <w:link w:val="ab"/>
    <w:uiPriority w:val="99"/>
    <w:unhideWhenUsed/>
    <w:rsid w:val="005A53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A531F"/>
    <w:rPr>
      <w:rFonts w:ascii="Arial" w:eastAsia="Arial" w:hAnsi="Arial" w:cs="Arial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86F7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6F72"/>
    <w:rPr>
      <w:rFonts w:ascii="Arial" w:eastAsia="Arial" w:hAnsi="Arial" w:cs="Arial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210F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210F3"/>
    <w:rPr>
      <w:rFonts w:ascii="Tahoma" w:eastAsia="Arial" w:hAnsi="Tahoma" w:cs="Tahoma"/>
      <w:color w:val="000000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92222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f1">
    <w:name w:val="footnote text"/>
    <w:basedOn w:val="a"/>
    <w:link w:val="af2"/>
    <w:uiPriority w:val="99"/>
    <w:semiHidden/>
    <w:unhideWhenUsed/>
    <w:rsid w:val="003F1CC0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3F1CC0"/>
    <w:rPr>
      <w:rFonts w:ascii="Arial" w:eastAsia="Arial" w:hAnsi="Arial" w:cs="Arial"/>
      <w:color w:val="000000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3F1CC0"/>
    <w:rPr>
      <w:vertAlign w:val="superscript"/>
    </w:rPr>
  </w:style>
  <w:style w:type="character" w:customStyle="1" w:styleId="FontStyle62">
    <w:name w:val="Font Style62"/>
    <w:basedOn w:val="a0"/>
    <w:uiPriority w:val="99"/>
    <w:rsid w:val="003F1CC0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18">
    <w:name w:val="Font Style18"/>
    <w:basedOn w:val="a0"/>
    <w:uiPriority w:val="99"/>
    <w:rsid w:val="00DB7542"/>
    <w:rPr>
      <w:rFonts w:ascii="Arial" w:hAnsi="Arial" w:cs="Arial"/>
      <w:sz w:val="16"/>
      <w:szCs w:val="16"/>
    </w:rPr>
  </w:style>
  <w:style w:type="paragraph" w:customStyle="1" w:styleId="Default">
    <w:name w:val="Default"/>
    <w:rsid w:val="00EC11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f4">
    <w:name w:val="Table Grid"/>
    <w:basedOn w:val="a1"/>
    <w:uiPriority w:val="59"/>
    <w:rsid w:val="007D3D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7D343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s1">
    <w:name w:val="s1"/>
    <w:basedOn w:val="a0"/>
    <w:rsid w:val="00B85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569FA2-082C-47C7-BC73-6F3F66709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3657</Words>
  <Characters>20848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Пользователь Windows</cp:lastModifiedBy>
  <cp:revision>4</cp:revision>
  <cp:lastPrinted>2013-08-03T09:18:00Z</cp:lastPrinted>
  <dcterms:created xsi:type="dcterms:W3CDTF">2022-05-23T03:32:00Z</dcterms:created>
  <dcterms:modified xsi:type="dcterms:W3CDTF">2022-05-23T03:32:00Z</dcterms:modified>
</cp:coreProperties>
</file>